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d7c97bd4d413c" w:history="1">
              <w:r>
                <w:rPr>
                  <w:rStyle w:val="Hyperlink"/>
                </w:rPr>
                <w:t>中国铁路机车及动车组行业现状调研及发展趋势分析报告（2025-2031年）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d7c97bd4d413c" w:history="1">
              <w:r>
                <w:rPr>
                  <w:rStyle w:val="Hyperlink"/>
                </w:rPr>
                <w:t>中国铁路机车及动车组行业现状调研及发展趋势分析报告（2025-2031年）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d7c97bd4d413c" w:history="1">
                <w:r>
                  <w:rPr>
                    <w:rStyle w:val="Hyperlink"/>
                  </w:rPr>
                  <w:t>https://www.20087.com/5/27/TieLuJiCheJiDongCheZuFaZhanQuShi.html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及动车组是现代铁路运输的核心装备，随着高速铁路技术的发展，这些设备已经实现了高速、安全、舒适的目标。近年来，中国在高速铁路领域取得了显著成就，不仅国内高速铁路网络不断完善，而且中国的高铁技术也开始走向世界。此外，随着智能铁路技术的发展，列车的运行效率和安全性都有了显著提升。</w:t>
      </w:r>
      <w:r>
        <w:rPr>
          <w:rFonts w:hint="eastAsia"/>
        </w:rPr>
        <w:br/>
      </w:r>
      <w:r>
        <w:rPr>
          <w:rFonts w:hint="eastAsia"/>
        </w:rPr>
        <w:t>　　未来，铁路机车及动车组的发展将更加注重智能化和绿色化。一方面，通过大数据、人工智能等技术的应用，将实现列车运行的智能化调度和维护，提高运营效率。另一方面，随着碳排放限制的加强，铁路机车及动车组将更多采用电动化、轻量化设计，减少能源消耗和环境污染。此外，通过提高车辆的舒适性和便捷性，将进一步提升乘客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d7c97bd4d413c" w:history="1">
        <w:r>
          <w:rPr>
            <w:rStyle w:val="Hyperlink"/>
          </w:rPr>
          <w:t>中国铁路机车及动车组行业现状调研及发展趋势分析报告（2025-2031年）</w:t>
        </w:r>
      </w:hyperlink>
      <w:r>
        <w:rPr>
          <w:rFonts w:hint="eastAsia"/>
        </w:rPr>
        <w:t>》系统分析了铁路机车及动车组行业的现状，全面梳理了铁路机车及动车组市场需求、市场规模、产业链结构及价格体系，详细解读了铁路机车及动车组细分市场特点。报告结合权威数据，科学预测了铁路机车及动车组市场前景与发展趋势，客观分析了品牌竞争格局、市场集中度及重点企业的运营表现，并指出了铁路机车及动车组行业面临的机遇与风险。为铁路机车及动车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中国铁路机车及动车组行业概述及环境</w:t>
      </w:r>
      <w:r>
        <w:rPr>
          <w:rFonts w:hint="eastAsia"/>
        </w:rPr>
        <w:br/>
      </w:r>
      <w:r>
        <w:rPr>
          <w:rFonts w:hint="eastAsia"/>
        </w:rPr>
        <w:t>　　1.1 铁路机车及动车组行业及属性分析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1.2.3 2020-2025年经济结构调整</w:t>
      </w:r>
      <w:r>
        <w:rPr>
          <w:rFonts w:hint="eastAsia"/>
        </w:rPr>
        <w:br/>
      </w:r>
      <w:r>
        <w:rPr>
          <w:rFonts w:hint="eastAsia"/>
        </w:rPr>
        <w:t>　　　　1.2.4 2020-2025年国民收入状况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中国铁路机车及动车组所属行业供给现状分析</w:t>
      </w:r>
      <w:r>
        <w:rPr>
          <w:rFonts w:hint="eastAsia"/>
        </w:rPr>
        <w:br/>
      </w:r>
      <w:r>
        <w:rPr>
          <w:rFonts w:hint="eastAsia"/>
        </w:rPr>
        <w:t>　　2.1 铁路机车及动车组行业总体规模</w:t>
      </w:r>
      <w:r>
        <w:rPr>
          <w:rFonts w:hint="eastAsia"/>
        </w:rPr>
        <w:br/>
      </w:r>
      <w:r>
        <w:rPr>
          <w:rFonts w:hint="eastAsia"/>
        </w:rPr>
        <w:t>　　2.2 铁路机车及动车组供给概况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</w:t>
      </w:r>
      <w:r>
        <w:rPr>
          <w:rFonts w:hint="eastAsia"/>
        </w:rPr>
        <w:br/>
      </w:r>
      <w:r>
        <w:rPr>
          <w:rFonts w:hint="eastAsia"/>
        </w:rPr>
        <w:t>　　2.3 铁路机车及动车组市场容量概况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</w:t>
      </w:r>
      <w:r>
        <w:rPr>
          <w:rFonts w:hint="eastAsia"/>
        </w:rPr>
        <w:br/>
      </w:r>
      <w:r>
        <w:rPr>
          <w:rFonts w:hint="eastAsia"/>
        </w:rPr>
        <w:t>　　2.4 铁路机车及动车组产业的生命周期分析</w:t>
      </w:r>
      <w:r>
        <w:rPr>
          <w:rFonts w:hint="eastAsia"/>
        </w:rPr>
        <w:br/>
      </w:r>
      <w:r>
        <w:rPr>
          <w:rFonts w:hint="eastAsia"/>
        </w:rPr>
        <w:t>　　2.5 铁路机车及动车组产业供需情况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2020-2025年中国铁路机车及动车组市场分析</w:t>
      </w:r>
      <w:r>
        <w:rPr>
          <w:rFonts w:hint="eastAsia"/>
        </w:rPr>
        <w:br/>
      </w:r>
      <w:r>
        <w:rPr>
          <w:rFonts w:hint="eastAsia"/>
        </w:rPr>
        <w:t>　　3.1 我国铁路机车及动车组整体市场规模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全国铁路动车组拥有量从 的 825 组增长至 的 2935 组，GAGR28.89%。预计 /我国铁路动车组拥有量将达到 3300/3600/3950 组。随着轨交行业国产化率不断提升，国内轨交装备企业将充分受益。</w:t>
      </w:r>
      <w:r>
        <w:rPr>
          <w:rFonts w:hint="eastAsia"/>
        </w:rPr>
        <w:br/>
      </w:r>
      <w:r>
        <w:rPr>
          <w:rFonts w:hint="eastAsia"/>
        </w:rPr>
        <w:t>　　　　2025-2031年中国铁路动车组拥有量情况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各季度市场情况</w:t>
      </w:r>
      <w:r>
        <w:rPr>
          <w:rFonts w:hint="eastAsia"/>
        </w:rPr>
        <w:br/>
      </w:r>
      <w:r>
        <w:rPr>
          <w:rFonts w:hint="eastAsia"/>
        </w:rPr>
        <w:t>　　3.2 铁路机车及动车组原材料市场分析</w:t>
      </w:r>
      <w:r>
        <w:rPr>
          <w:rFonts w:hint="eastAsia"/>
        </w:rPr>
        <w:br/>
      </w:r>
      <w:r>
        <w:rPr>
          <w:rFonts w:hint="eastAsia"/>
        </w:rPr>
        <w:t>　　3.3 铁路机车及动车组市场结构分析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中国铁路机车及动车组市场竞争格局与厂商市场竞争力评价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铁路机车及动车组所属行业竞争绩效分析</w:t>
      </w:r>
      <w:r>
        <w:rPr>
          <w:rFonts w:hint="eastAsia"/>
        </w:rPr>
        <w:br/>
      </w:r>
      <w:r>
        <w:rPr>
          <w:rFonts w:hint="eastAsia"/>
        </w:rPr>
        <w:t>　　5.1 铁路机车及动车组所属行业总体效益水平分析</w:t>
      </w:r>
      <w:r>
        <w:rPr>
          <w:rFonts w:hint="eastAsia"/>
        </w:rPr>
        <w:br/>
      </w:r>
      <w:r>
        <w:rPr>
          <w:rFonts w:hint="eastAsia"/>
        </w:rPr>
        <w:t>　　5.2 铁路机车及动车组所属行业产业集中度分析</w:t>
      </w:r>
      <w:r>
        <w:rPr>
          <w:rFonts w:hint="eastAsia"/>
        </w:rPr>
        <w:br/>
      </w:r>
      <w:r>
        <w:rPr>
          <w:rFonts w:hint="eastAsia"/>
        </w:rPr>
        <w:t>　　5.3 铁路机车及动车组所属行业不同所有制企业绩效分析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铁路机车及动车组所属行业不同规模企业绩效分析</w:t>
      </w:r>
      <w:r>
        <w:rPr>
          <w:rFonts w:hint="eastAsia"/>
        </w:rPr>
        <w:br/>
      </w:r>
      <w:r>
        <w:rPr>
          <w:rFonts w:hint="eastAsia"/>
        </w:rPr>
        <w:t>　　5.5 铁路机车及动车组市场分销体系分析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我国铁路机车及动车组行业重点企业分析</w:t>
      </w:r>
      <w:r>
        <w:rPr>
          <w:rFonts w:hint="eastAsia"/>
        </w:rPr>
        <w:br/>
      </w:r>
      <w:r>
        <w:rPr>
          <w:rFonts w:hint="eastAsia"/>
        </w:rPr>
        <w:t>　　6.1 南车青岛四方机车车辆股份有限公司经营情况分析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6.2 长春轨道客车股份有限公司经营情况分析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6.3 南车株洲电力机车有限公司经营情况分析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6.4 中国北车集团大连机车车辆有限公司经营情况分析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6.5 齐齐哈尔轨道交通装备有限责任公司经营情况分析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6.6 南车长江车辆有限公司经营情况分析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6.7 南车长江车辆有限公司株洲分公司经营情况分析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6.8 西安轨道交通装备有限责任公司经营情况分析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6.9 南车南京浦镇车辆有限公司经营情况分析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6.10 南车戚墅堰机车有限公司经营情况分析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2025-2031年铁路机车及动车组市场发展前景预测</w:t>
      </w:r>
      <w:r>
        <w:rPr>
          <w:rFonts w:hint="eastAsia"/>
        </w:rPr>
        <w:br/>
      </w:r>
      <w:r>
        <w:rPr>
          <w:rFonts w:hint="eastAsia"/>
        </w:rPr>
        <w:t>　　7.1 市场发展前景预测</w:t>
      </w:r>
      <w:r>
        <w:rPr>
          <w:rFonts w:hint="eastAsia"/>
        </w:rPr>
        <w:br/>
      </w:r>
      <w:r>
        <w:rPr>
          <w:rFonts w:hint="eastAsia"/>
        </w:rPr>
        <w:t>　　　　7.1.1 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7.1.2 2025-2031年行业供给总量预测</w:t>
      </w:r>
      <w:r>
        <w:rPr>
          <w:rFonts w:hint="eastAsia"/>
        </w:rPr>
        <w:br/>
      </w:r>
      <w:r>
        <w:rPr>
          <w:rFonts w:hint="eastAsia"/>
        </w:rPr>
        <w:t>　　　　7.1.3 我国中长期市场发展策略预测</w:t>
      </w:r>
      <w:r>
        <w:rPr>
          <w:rFonts w:hint="eastAsia"/>
        </w:rPr>
        <w:br/>
      </w:r>
      <w:r>
        <w:rPr>
          <w:rFonts w:hint="eastAsia"/>
        </w:rPr>
        <w:t>　　7.2 我国资源配置的前景</w:t>
      </w:r>
      <w:r>
        <w:rPr>
          <w:rFonts w:hint="eastAsia"/>
        </w:rPr>
        <w:br/>
      </w:r>
      <w:r>
        <w:rPr>
          <w:rFonts w:hint="eastAsia"/>
        </w:rPr>
        <w:t>　　7.3 中国铁路机车及动车组行业发展趋势</w:t>
      </w:r>
      <w:r>
        <w:rPr>
          <w:rFonts w:hint="eastAsia"/>
        </w:rPr>
        <w:br/>
      </w:r>
      <w:r>
        <w:rPr>
          <w:rFonts w:hint="eastAsia"/>
        </w:rPr>
        <w:t>　　　　7.3.1 产品发展趋势</w:t>
      </w:r>
      <w:r>
        <w:rPr>
          <w:rFonts w:hint="eastAsia"/>
        </w:rPr>
        <w:br/>
      </w:r>
      <w:r>
        <w:rPr>
          <w:rFonts w:hint="eastAsia"/>
        </w:rPr>
        <w:t>　　　　7.3.2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铁路机车及动车组行业投资机会分析研究</w:t>
      </w:r>
      <w:r>
        <w:rPr>
          <w:rFonts w:hint="eastAsia"/>
        </w:rPr>
        <w:br/>
      </w:r>
      <w:r>
        <w:rPr>
          <w:rFonts w:hint="eastAsia"/>
        </w:rPr>
        <w:t>　　8.1 2025-2031年铁路机车及动车组行业主要区域投资机会</w:t>
      </w:r>
      <w:r>
        <w:rPr>
          <w:rFonts w:hint="eastAsia"/>
        </w:rPr>
        <w:br/>
      </w:r>
      <w:r>
        <w:rPr>
          <w:rFonts w:hint="eastAsia"/>
        </w:rPr>
        <w:t>　　8.2 2025-2031年铁路机车及动车组行业出口市场投资机会</w:t>
      </w:r>
      <w:r>
        <w:rPr>
          <w:rFonts w:hint="eastAsia"/>
        </w:rPr>
        <w:br/>
      </w:r>
      <w:r>
        <w:rPr>
          <w:rFonts w:hint="eastAsia"/>
        </w:rPr>
        <w:t>　　8.3 2025-2031年铁路机车及动车组行业企业的多元化投资机会</w:t>
      </w:r>
      <w:r>
        <w:rPr>
          <w:rFonts w:hint="eastAsia"/>
        </w:rPr>
        <w:br/>
      </w:r>
      <w:r>
        <w:rPr>
          <w:rFonts w:hint="eastAsia"/>
        </w:rPr>
        <w:t>　　8.4 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铁路机车及动车组产业投资风险</w:t>
      </w:r>
      <w:r>
        <w:rPr>
          <w:rFonts w:hint="eastAsia"/>
        </w:rPr>
        <w:br/>
      </w:r>
      <w:r>
        <w:rPr>
          <w:rFonts w:hint="eastAsia"/>
        </w:rPr>
        <w:t>　　9.1 铁路机车及动车组行业宏观调控风险</w:t>
      </w:r>
      <w:r>
        <w:rPr>
          <w:rFonts w:hint="eastAsia"/>
        </w:rPr>
        <w:br/>
      </w:r>
      <w:r>
        <w:rPr>
          <w:rFonts w:hint="eastAsia"/>
        </w:rPr>
        <w:t>　　9.2 铁路机车及动车组行业竞争风险</w:t>
      </w:r>
      <w:r>
        <w:rPr>
          <w:rFonts w:hint="eastAsia"/>
        </w:rPr>
        <w:br/>
      </w:r>
      <w:r>
        <w:rPr>
          <w:rFonts w:hint="eastAsia"/>
        </w:rPr>
        <w:t>　　9.3 铁路机车及动车组行业供需波动风险</w:t>
      </w:r>
      <w:r>
        <w:rPr>
          <w:rFonts w:hint="eastAsia"/>
        </w:rPr>
        <w:br/>
      </w:r>
      <w:r>
        <w:rPr>
          <w:rFonts w:hint="eastAsia"/>
        </w:rPr>
        <w:t>　　9.4 铁路机车及动车组行业技术创新风险</w:t>
      </w:r>
      <w:r>
        <w:rPr>
          <w:rFonts w:hint="eastAsia"/>
        </w:rPr>
        <w:br/>
      </w:r>
      <w:r>
        <w:rPr>
          <w:rFonts w:hint="eastAsia"/>
        </w:rPr>
        <w:t>　　9.5 铁路机车及动车组行业经营管理风险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我国铁路机车及动车组行业投融资分析</w:t>
      </w:r>
      <w:r>
        <w:rPr>
          <w:rFonts w:hint="eastAsia"/>
        </w:rPr>
        <w:br/>
      </w:r>
      <w:r>
        <w:rPr>
          <w:rFonts w:hint="eastAsia"/>
        </w:rPr>
        <w:t>　　10.1 我国铁路机车及动车组行业企业所有制状况</w:t>
      </w:r>
      <w:r>
        <w:rPr>
          <w:rFonts w:hint="eastAsia"/>
        </w:rPr>
        <w:br/>
      </w:r>
      <w:r>
        <w:rPr>
          <w:rFonts w:hint="eastAsia"/>
        </w:rPr>
        <w:t>　　10.2 我国铁路机车及动车组行业外资进入状况</w:t>
      </w:r>
      <w:r>
        <w:rPr>
          <w:rFonts w:hint="eastAsia"/>
        </w:rPr>
        <w:br/>
      </w:r>
      <w:r>
        <w:rPr>
          <w:rFonts w:hint="eastAsia"/>
        </w:rPr>
        <w:t>　　10.3 我国铁路机车及动车组行业合作与并购</w:t>
      </w:r>
      <w:r>
        <w:rPr>
          <w:rFonts w:hint="eastAsia"/>
        </w:rPr>
        <w:br/>
      </w:r>
      <w:r>
        <w:rPr>
          <w:rFonts w:hint="eastAsia"/>
        </w:rPr>
        <w:t>　　10.4 我国铁路机车及动车组行业投资体制分析</w:t>
      </w:r>
      <w:r>
        <w:rPr>
          <w:rFonts w:hint="eastAsia"/>
        </w:rPr>
        <w:br/>
      </w:r>
      <w:r>
        <w:rPr>
          <w:rFonts w:hint="eastAsia"/>
        </w:rPr>
        <w:t>　　10.5 我国铁路机车及动车组行业资本市场融资分析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铁路机车及动车组产业投资策略</w:t>
      </w:r>
      <w:r>
        <w:rPr>
          <w:rFonts w:hint="eastAsia"/>
        </w:rPr>
        <w:br/>
      </w:r>
      <w:r>
        <w:rPr>
          <w:rFonts w:hint="eastAsia"/>
        </w:rPr>
        <w:t>　　11.1 产品定位策略</w:t>
      </w:r>
      <w:r>
        <w:rPr>
          <w:rFonts w:hint="eastAsia"/>
        </w:rPr>
        <w:br/>
      </w:r>
      <w:r>
        <w:rPr>
          <w:rFonts w:hint="eastAsia"/>
        </w:rPr>
        <w:t>　　　　11.1.1 市场细分策略</w:t>
      </w:r>
      <w:r>
        <w:rPr>
          <w:rFonts w:hint="eastAsia"/>
        </w:rPr>
        <w:br/>
      </w:r>
      <w:r>
        <w:rPr>
          <w:rFonts w:hint="eastAsia"/>
        </w:rPr>
        <w:t>　　　　11.1.2 目标市场的选择</w:t>
      </w:r>
      <w:r>
        <w:rPr>
          <w:rFonts w:hint="eastAsia"/>
        </w:rPr>
        <w:br/>
      </w:r>
      <w:r>
        <w:rPr>
          <w:rFonts w:hint="eastAsia"/>
        </w:rPr>
        <w:t>　　11.2 产品开发策略</w:t>
      </w:r>
      <w:r>
        <w:rPr>
          <w:rFonts w:hint="eastAsia"/>
        </w:rPr>
        <w:br/>
      </w:r>
      <w:r>
        <w:rPr>
          <w:rFonts w:hint="eastAsia"/>
        </w:rPr>
        <w:t>　　　　11.2.1 追求产品质量</w:t>
      </w:r>
      <w:r>
        <w:rPr>
          <w:rFonts w:hint="eastAsia"/>
        </w:rPr>
        <w:br/>
      </w:r>
      <w:r>
        <w:rPr>
          <w:rFonts w:hint="eastAsia"/>
        </w:rPr>
        <w:t>　　　　11.2.2 促进产品多元化发展</w:t>
      </w:r>
      <w:r>
        <w:rPr>
          <w:rFonts w:hint="eastAsia"/>
        </w:rPr>
        <w:br/>
      </w:r>
      <w:r>
        <w:rPr>
          <w:rFonts w:hint="eastAsia"/>
        </w:rPr>
        <w:t>　　11.3 渠道销售策略</w:t>
      </w:r>
      <w:r>
        <w:rPr>
          <w:rFonts w:hint="eastAsia"/>
        </w:rPr>
        <w:br/>
      </w:r>
      <w:r>
        <w:rPr>
          <w:rFonts w:hint="eastAsia"/>
        </w:rPr>
        <w:t>　　　　11.3.1 销售模式分类</w:t>
      </w:r>
      <w:r>
        <w:rPr>
          <w:rFonts w:hint="eastAsia"/>
        </w:rPr>
        <w:br/>
      </w:r>
      <w:r>
        <w:rPr>
          <w:rFonts w:hint="eastAsia"/>
        </w:rPr>
        <w:t>　　　　11.3.2 市场投资建议</w:t>
      </w:r>
      <w:r>
        <w:rPr>
          <w:rFonts w:hint="eastAsia"/>
        </w:rPr>
        <w:br/>
      </w:r>
      <w:r>
        <w:rPr>
          <w:rFonts w:hint="eastAsia"/>
        </w:rPr>
        <w:t>　　11.4 品牌经营策略</w:t>
      </w:r>
      <w:r>
        <w:rPr>
          <w:rFonts w:hint="eastAsia"/>
        </w:rPr>
        <w:br/>
      </w:r>
      <w:r>
        <w:rPr>
          <w:rFonts w:hint="eastAsia"/>
        </w:rPr>
        <w:t>　　　　11.4.1 不同品牌经营模式</w:t>
      </w:r>
      <w:r>
        <w:rPr>
          <w:rFonts w:hint="eastAsia"/>
        </w:rPr>
        <w:br/>
      </w:r>
      <w:r>
        <w:rPr>
          <w:rFonts w:hint="eastAsia"/>
        </w:rPr>
        <w:t>　　　　11.4.2 如何切入开拓品牌</w:t>
      </w:r>
      <w:r>
        <w:rPr>
          <w:rFonts w:hint="eastAsia"/>
        </w:rPr>
        <w:br/>
      </w:r>
      <w:r>
        <w:rPr>
          <w:rFonts w:hint="eastAsia"/>
        </w:rPr>
        <w:t>　　11.5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铁路机车及动车组企业制定“十五五”发展战略研究分析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12.1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12.2.1 科学性</w:t>
      </w:r>
      <w:r>
        <w:rPr>
          <w:rFonts w:hint="eastAsia"/>
        </w:rPr>
        <w:br/>
      </w:r>
      <w:r>
        <w:rPr>
          <w:rFonts w:hint="eastAsia"/>
        </w:rPr>
        <w:t>　　　　12.2.2 实践性</w:t>
      </w:r>
      <w:r>
        <w:rPr>
          <w:rFonts w:hint="eastAsia"/>
        </w:rPr>
        <w:br/>
      </w:r>
      <w:r>
        <w:rPr>
          <w:rFonts w:hint="eastAsia"/>
        </w:rPr>
        <w:t>　　　　12.2.3 预测性</w:t>
      </w:r>
      <w:r>
        <w:rPr>
          <w:rFonts w:hint="eastAsia"/>
        </w:rPr>
        <w:br/>
      </w:r>
      <w:r>
        <w:rPr>
          <w:rFonts w:hint="eastAsia"/>
        </w:rPr>
        <w:t>　　　　12.2.4 创新性</w:t>
      </w:r>
      <w:r>
        <w:rPr>
          <w:rFonts w:hint="eastAsia"/>
        </w:rPr>
        <w:br/>
      </w:r>
      <w:r>
        <w:rPr>
          <w:rFonts w:hint="eastAsia"/>
        </w:rPr>
        <w:t>　　　　12.2.5 全面性</w:t>
      </w:r>
      <w:r>
        <w:rPr>
          <w:rFonts w:hint="eastAsia"/>
        </w:rPr>
        <w:br/>
      </w:r>
      <w:r>
        <w:rPr>
          <w:rFonts w:hint="eastAsia"/>
        </w:rPr>
        <w:t>　　　　12.2.6 动态性</w:t>
      </w:r>
      <w:r>
        <w:rPr>
          <w:rFonts w:hint="eastAsia"/>
        </w:rPr>
        <w:br/>
      </w:r>
      <w:r>
        <w:rPr>
          <w:rFonts w:hint="eastAsia"/>
        </w:rPr>
        <w:t>　　12.3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12.3.1 国家产业政策</w:t>
      </w:r>
      <w:r>
        <w:rPr>
          <w:rFonts w:hint="eastAsia"/>
        </w:rPr>
        <w:br/>
      </w:r>
      <w:r>
        <w:rPr>
          <w:rFonts w:hint="eastAsia"/>
        </w:rPr>
        <w:t>　　　　12.3.2 行业发展规律</w:t>
      </w:r>
      <w:r>
        <w:rPr>
          <w:rFonts w:hint="eastAsia"/>
        </w:rPr>
        <w:br/>
      </w:r>
      <w:r>
        <w:rPr>
          <w:rFonts w:hint="eastAsia"/>
        </w:rPr>
        <w:t>　　　　12.3.3 企业资源与能力</w:t>
      </w:r>
      <w:r>
        <w:rPr>
          <w:rFonts w:hint="eastAsia"/>
        </w:rPr>
        <w:br/>
      </w:r>
      <w:r>
        <w:rPr>
          <w:rFonts w:hint="eastAsia"/>
        </w:rPr>
        <w:t>　　　　12.3.4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铁路机车及动车组行业发展战略研究</w:t>
      </w:r>
      <w:r>
        <w:rPr>
          <w:rFonts w:hint="eastAsia"/>
        </w:rPr>
        <w:br/>
      </w:r>
      <w:r>
        <w:rPr>
          <w:rFonts w:hint="eastAsia"/>
        </w:rPr>
        <w:t>　　13.1 铁路机车及动车组行业发展战略研究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对我国铁路机车及动车组品牌战略的思考</w:t>
      </w:r>
      <w:r>
        <w:rPr>
          <w:rFonts w:hint="eastAsia"/>
        </w:rPr>
        <w:br/>
      </w:r>
      <w:r>
        <w:rPr>
          <w:rFonts w:hint="eastAsia"/>
        </w:rPr>
        <w:t>　　　　13.2.1 铁路机车及动车组品牌的重要性</w:t>
      </w:r>
      <w:r>
        <w:rPr>
          <w:rFonts w:hint="eastAsia"/>
        </w:rPr>
        <w:br/>
      </w:r>
      <w:r>
        <w:rPr>
          <w:rFonts w:hint="eastAsia"/>
        </w:rPr>
        <w:t>　　　　13.2.2 铁路机车及动车组实施品牌战略的意义</w:t>
      </w:r>
      <w:r>
        <w:rPr>
          <w:rFonts w:hint="eastAsia"/>
        </w:rPr>
        <w:br/>
      </w:r>
      <w:r>
        <w:rPr>
          <w:rFonts w:hint="eastAsia"/>
        </w:rPr>
        <w:t>　　　　13.2.3 铁路机车及动车组企业品牌的现状分析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我国铁路机车及动车组企业的品牌战略</w:t>
      </w:r>
      <w:r>
        <w:rPr>
          <w:rFonts w:hint="eastAsia"/>
        </w:rPr>
        <w:br/>
      </w:r>
      <w:r>
        <w:rPr>
          <w:rFonts w:hint="eastAsia"/>
        </w:rPr>
        <w:t>　　　　13.2.5 铁路机车及动车组品牌战略管理的策略</w:t>
      </w:r>
      <w:r>
        <w:rPr>
          <w:rFonts w:hint="eastAsia"/>
        </w:rPr>
        <w:br/>
      </w:r>
      <w:r>
        <w:rPr>
          <w:rFonts w:hint="eastAsia"/>
        </w:rPr>
        <w:t>　　13.3 铁路机车及动车组经营策略分析</w:t>
      </w:r>
      <w:r>
        <w:rPr>
          <w:rFonts w:hint="eastAsia"/>
        </w:rPr>
        <w:br/>
      </w:r>
      <w:r>
        <w:rPr>
          <w:rFonts w:hint="eastAsia"/>
        </w:rPr>
        <w:t>　　　　13.3.1 铁路机车及动车组市场细分策略</w:t>
      </w:r>
      <w:r>
        <w:rPr>
          <w:rFonts w:hint="eastAsia"/>
        </w:rPr>
        <w:br/>
      </w:r>
      <w:r>
        <w:rPr>
          <w:rFonts w:hint="eastAsia"/>
        </w:rPr>
        <w:t>　　　　13.3.2 铁路机车及动车组市场创新策略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铁路机车及动车组新产品差异化战略</w:t>
      </w:r>
      <w:r>
        <w:rPr>
          <w:rFonts w:hint="eastAsia"/>
        </w:rPr>
        <w:br/>
      </w:r>
      <w:r>
        <w:rPr>
          <w:rFonts w:hint="eastAsia"/>
        </w:rPr>
        <w:t>　　13.4 铁路机车及动车组行业投资战略研究</w:t>
      </w:r>
      <w:r>
        <w:rPr>
          <w:rFonts w:hint="eastAsia"/>
        </w:rPr>
        <w:br/>
      </w:r>
      <w:r>
        <w:rPr>
          <w:rFonts w:hint="eastAsia"/>
        </w:rPr>
        <w:t>　　　　13.4.1 铁路机车及动车组行业投资战略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2025-2031年铁路机车及动车组行业投资战略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中^智林^－研究结论及发展建议</w:t>
      </w:r>
      <w:r>
        <w:rPr>
          <w:rFonts w:hint="eastAsia"/>
        </w:rPr>
        <w:br/>
      </w:r>
      <w:r>
        <w:rPr>
          <w:rFonts w:hint="eastAsia"/>
        </w:rPr>
        <w:t>　　14.1 铁路机车及动车组行业研究结论及建议</w:t>
      </w:r>
      <w:r>
        <w:rPr>
          <w:rFonts w:hint="eastAsia"/>
        </w:rPr>
        <w:br/>
      </w:r>
      <w:r>
        <w:rPr>
          <w:rFonts w:hint="eastAsia"/>
        </w:rPr>
        <w:t>　　14.2 铁路机车及动车组子行业研究结论及建议</w:t>
      </w:r>
      <w:r>
        <w:rPr>
          <w:rFonts w:hint="eastAsia"/>
        </w:rPr>
        <w:br/>
      </w:r>
      <w:r>
        <w:rPr>
          <w:rFonts w:hint="eastAsia"/>
        </w:rPr>
        <w:t>　　14.3 铁路机车及动车组行业发展建议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1：铁路机车及动车组行业生命周期</w:t>
      </w:r>
      <w:r>
        <w:rPr>
          <w:rFonts w:hint="eastAsia"/>
        </w:rPr>
        <w:br/>
      </w:r>
      <w:r>
        <w:rPr>
          <w:rFonts w:hint="eastAsia"/>
        </w:rPr>
        <w:t>　　图表 2：铁路机车及动车组行业产业链结构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3：2020-2025年全球铁路机车及动车组行业市场规模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4：2020-2025年中国铁路机车及动车组行业市场规模</w:t>
      </w:r>
      <w:r>
        <w:rPr>
          <w:rFonts w:hint="eastAsia"/>
        </w:rPr>
        <w:br/>
      </w:r>
      <w:r>
        <w:rPr>
          <w:rFonts w:hint="eastAsia"/>
        </w:rPr>
        <w:t>　　图表 5：2020-2025年铁路机车及动车组行业重要数据比较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6：2020-2025年中国铁路机车及动车组市场占全球份额比较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7：2020-2025年铁路机车及动车组行业工业总产值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8：2020-2025年铁路机车及动车组行业销售收入</w:t>
      </w:r>
      <w:r>
        <w:rPr>
          <w:rFonts w:hint="eastAsia"/>
        </w:rPr>
        <w:br/>
      </w:r>
      <w:r>
        <w:rPr>
          <w:rFonts w:hint="eastAsia"/>
        </w:rPr>
        <w:t>　　图表 9：2020-2025年铁路机车及动车组行业利润总额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10：2020-2025年铁路机车及动车组行业资产总计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11：2020-2025年铁路机车及动车组行业负债总计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12：2020-2025年铁路机车及动车组行业竞争力分析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13：2020-2025年铁路机车及动车组市场价格走势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14：2020-2025年铁路机车及动车组行业主营业务收入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15：2020-2025年铁路机车及动车组行业主营业务成本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16：2020-2025年铁路机车及动车组行业销售费用分析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17：2020-2025年铁路机车及动车组行业管理费用分析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18：2020-2025年铁路机车及动车组行业财务费用分析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19：2020-2025年铁路机车及动车组行业销售毛利率分析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20：2020-2025年铁路机车及动车组行业销售利润率分析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21：2020-2025年铁路机车及动车组行业成本费用利润率分析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22：2020-2025年铁路机车及动车组行业总资产利润率分析</w:t>
      </w:r>
      <w:r>
        <w:rPr>
          <w:rFonts w:hint="eastAsia"/>
        </w:rPr>
        <w:br/>
      </w:r>
      <w:r>
        <w:rPr>
          <w:rFonts w:hint="eastAsia"/>
        </w:rPr>
        <w:t>　　图表 157：2020-2025年铁路机车及动车组行业集中度</w:t>
      </w:r>
      <w:r>
        <w:rPr>
          <w:rFonts w:hint="eastAsia"/>
        </w:rPr>
        <w:br/>
      </w:r>
      <w:r>
        <w:rPr>
          <w:rFonts w:hint="eastAsia"/>
        </w:rPr>
        <w:t>　　图表 158：2025-2031年中国铁路机车及动车组行业供给预测</w:t>
      </w:r>
      <w:r>
        <w:rPr>
          <w:rFonts w:hint="eastAsia"/>
        </w:rPr>
        <w:br/>
      </w:r>
      <w:r>
        <w:rPr>
          <w:rFonts w:hint="eastAsia"/>
        </w:rPr>
        <w:t>　　图表 159：2025-2031年中国铁路机车及动车组行业需求预测</w:t>
      </w:r>
      <w:r>
        <w:rPr>
          <w:rFonts w:hint="eastAsia"/>
        </w:rPr>
        <w:br/>
      </w:r>
      <w:r>
        <w:rPr>
          <w:rFonts w:hint="eastAsia"/>
        </w:rPr>
        <w:t>　　图表 160：2025-2031年中国铁路机车及动车组行业市场容量预测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d7c97bd4d413c" w:history="1">
        <w:r>
          <w:rPr>
            <w:rStyle w:val="Hyperlink"/>
          </w:rPr>
          <w:t>中国铁路机车及动车组行业现状调研及发展趋势分析报告（2025-2031年）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d7c97bd4d413c" w:history="1">
        <w:r>
          <w:rPr>
            <w:rStyle w:val="Hyperlink"/>
          </w:rPr>
          <w:t>https://www.20087.com/5/27/TieLuJiCheJiDongCheZuFaZhanQuShi.html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热点：动车组包括哪几种类型、铁路机车及动车组工作职责、铁路机车车辆、铁路机车动车组最低分、动车组基本知识、铁路机车组成、铁路机车分为哪三种、铁路机车分为、普通动车组列车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a7b39f9e6488f" w:history="1">
      <w:r>
        <w:rPr>
          <w:rStyle w:val="Hyperlink"/>
        </w:rPr>
        <w:t>中国铁路机车及动车组行业现状调研及发展趋势分析报告（2025-2031年）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TieLuJiCheJiDongCheZuFaZhanQuShi.html" TargetMode="External" Id="R55ad7c97bd4d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TieLuJiCheJiDongCheZuFaZhanQuShi.html" TargetMode="External" Id="Rf34a7b39f9e6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2025-05-27T01:00:00Z</dcterms:created>
  <dcterms:modified xsi:type="dcterms:W3CDTF">2025-05-27T02:00:00Z</dcterms:modified>
  <dc:subject>中国铁路机车及动车组行业现状调研及发展趋势分析报告（2025-2031年）</dc:subject>
  <dc:title>中国铁路机车及动车组行业现状调研及发展趋势分析报告（2025-2031年）</dc:title>
  <cp:keywords>中国铁路机车及动车组行业现状调研及发展趋势分析报告（2025-2031年）</cp:keywords>
  <dc:description>中国铁路机车及动车组行业现状调研及发展趋势分析报告（2025-2031年）</dc:description>
</cp:coreProperties>
</file>