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1ee8947a94adc" w:history="1">
              <w:r>
                <w:rPr>
                  <w:rStyle w:val="Hyperlink"/>
                </w:rPr>
                <w:t>2025-2031年中国飞机行业发展研究及市场前景分析报告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1ee8947a94adc" w:history="1">
              <w:r>
                <w:rPr>
                  <w:rStyle w:val="Hyperlink"/>
                </w:rPr>
                <w:t>2025-2031年中国飞机行业发展研究及市场前景分析报告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1ee8947a94adc" w:history="1">
                <w:r>
                  <w:rPr>
                    <w:rStyle w:val="Hyperlink"/>
                  </w:rPr>
                  <w:t>https://www.20087.com/5/17/FeiJiQianJing.html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是现代交通运输的重要工具，近年来在航空材料、发动机技术和飞行自动化方面取得了重大突破。复合材料的应用显著减轻了飞机重量，提高了燃油效率。同时，电传操纵系统和自动驾驶技术的应用，增强了飞行的安全性和舒适性。然而，航空业面临的环保压力促使行业寻求更加可持续的解决方案。</w:t>
      </w:r>
      <w:r>
        <w:rPr>
          <w:rFonts w:hint="eastAsia"/>
        </w:rPr>
        <w:br/>
      </w:r>
      <w:r>
        <w:rPr>
          <w:rFonts w:hint="eastAsia"/>
        </w:rPr>
        <w:t>　　未来，飞机将更加注重环保和智能化。随着电动飞机和混合动力飞机的研发，航空业将逐步减少对化石燃料的依赖，降低碳排放。同时，空中交通管理系统将集成更多智能技术，如无人机交通管理，以提高空中交通的效率和安全性。此外，乘客体验的提升，如更宽敞的座位布局和增强的机上娱乐系统，将成为航空公司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1ee8947a94adc" w:history="1">
        <w:r>
          <w:rPr>
            <w:rStyle w:val="Hyperlink"/>
          </w:rPr>
          <w:t>2025-2031年中国飞机行业发展研究及市场前景分析报告</w:t>
        </w:r>
      </w:hyperlink>
      <w:r>
        <w:rPr>
          <w:rFonts w:hint="eastAsia"/>
        </w:rPr>
        <w:t>》基于国家统计局及相关协会的权威数据，系统研究了飞机行业的市场需求、市场规模及产业链现状，分析了飞机价格波动、细分市场动态及重点企业的经营表现，科学预测了飞机市场前景与发展趋势，揭示了潜在需求与投资机会，同时指出了飞机行业可能面临的风险。通过对飞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一、飞机行业研究背景</w:t>
      </w:r>
      <w:r>
        <w:rPr>
          <w:rFonts w:hint="eastAsia"/>
        </w:rPr>
        <w:br/>
      </w:r>
      <w:r>
        <w:rPr>
          <w:rFonts w:hint="eastAsia"/>
        </w:rPr>
        <w:t>　　　　二、飞机行业研究方法及依据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三、飞机行业研究基本前景概况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行业飞机品质及特点</w:t>
      </w:r>
      <w:r>
        <w:rPr>
          <w:rFonts w:hint="eastAsia"/>
        </w:rPr>
        <w:br/>
      </w:r>
      <w:r>
        <w:rPr>
          <w:rFonts w:hint="eastAsia"/>
        </w:rPr>
        <w:t>　　　　一、行业飞机品质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2025年中国飞机所属行业经济指标分析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2025年中国飞机行业宏观环境分析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十三、社会消费品飞机总额</w:t>
      </w:r>
      <w:r>
        <w:rPr>
          <w:rFonts w:hint="eastAsia"/>
        </w:rPr>
        <w:br/>
      </w:r>
      <w:r>
        <w:rPr>
          <w:rFonts w:hint="eastAsia"/>
        </w:rPr>
        <w:t>　　　　十四、对外飞机&amp;进出口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飞机产业政策环境变化及影响分析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飞机产业社会环境变化及影响分析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2025年中国飞机所属行业运行态势分析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2020-2025年飞机所属行业市场运行状况分析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2025年中国飞机所属行业市场热点分析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2025年中国飞机所属行业市场存在的问题分析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2025-2031年中国飞机行业发展面临的新挑战分析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2020-2025年中国飞机所属行业监测数据分析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2020-2025年中国飞机所属行业规模分析</w:t>
      </w:r>
      <w:r>
        <w:rPr>
          <w:rFonts w:hint="eastAsia"/>
        </w:rPr>
        <w:br/>
      </w:r>
      <w:r>
        <w:rPr>
          <w:rFonts w:hint="eastAsia"/>
        </w:rPr>
        <w:t>　　中美军机结构差异的原因是多方面。①空军定位存在差距。解放军空军定位为战术空军，空军执行任务空域和国土空域基本一致，本土防御作战是空军主要任务，因此战斗机是主要发展方向。美军事力量全球布局，空军更注重远程打击，运输机和加油机占比明显较多。②对地攻击思路不同。解放军空军沿用俄空军发展思路，对地攻击采用强击机，目前拥有大量强5、强6；美军对地攻击一直使用武装直升机，因此直升机占比尤其高。③发展阶段不同。解放军战机主要集中在二三代，美国主要使用三四代战机，因此需要更多中、高级教练机。</w:t>
      </w:r>
      <w:r>
        <w:rPr>
          <w:rFonts w:hint="eastAsia"/>
        </w:rPr>
        <w:br/>
      </w:r>
      <w:r>
        <w:rPr>
          <w:rFonts w:hint="eastAsia"/>
        </w:rPr>
        <w:t>　　2018年中美军机各类型数量（单位：架）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2025年中国飞机所属行业结构分析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二、飞机收入结构分析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2020-2025年中国飞机所属行业产值分析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二、工业飞机产值分析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2020-2025年中国飞机所属行业成本费用分析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一、飞机成本统计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2020-2025年中国飞机所属行业盈利能力分析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2020-2025年飞机所属行业进出口数据分析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2020-2025年飞机进口情况分析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2020-2025年飞机出口情况分析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中国飞机国内市场综述</w:t>
      </w:r>
      <w:r>
        <w:rPr>
          <w:rFonts w:hint="eastAsia"/>
        </w:rPr>
        <w:br/>
      </w:r>
      <w:r>
        <w:rPr>
          <w:rFonts w:hint="eastAsia"/>
        </w:rPr>
        <w:t>　　第一节 中国飞机产品产量分析及预测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一、飞机产业总体产能规模</w:t>
      </w:r>
      <w:r>
        <w:rPr>
          <w:rFonts w:hint="eastAsia"/>
        </w:rPr>
        <w:br/>
      </w:r>
      <w:r>
        <w:rPr>
          <w:rFonts w:hint="eastAsia"/>
        </w:rPr>
        <w:t>　　　　二、飞机生产区域分布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2025-2031年中国飞机供需平衡预测</w:t>
      </w:r>
      <w:r>
        <w:rPr>
          <w:rFonts w:hint="eastAsia"/>
        </w:rPr>
        <w:br/>
      </w:r>
      <w:r>
        <w:rPr>
          <w:rFonts w:hint="eastAsia"/>
        </w:rPr>
        <w:t>　　第四节 中国飞机价格趋势分析</w:t>
      </w:r>
      <w:r>
        <w:rPr>
          <w:rFonts w:hint="eastAsia"/>
        </w:rPr>
        <w:br/>
      </w:r>
      <w:r>
        <w:rPr>
          <w:rFonts w:hint="eastAsia"/>
        </w:rPr>
        <w:t>　　　　一、中国飞机2020-2025年价格趋势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二、中国飞机当前市场价格及分析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三、影响飞机价格因素分析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四、2025-2031年中国飞机价格走势预测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一、华北地区飞机产销情况</w:t>
      </w:r>
      <w:r>
        <w:rPr>
          <w:rFonts w:hint="eastAsia"/>
        </w:rPr>
        <w:br/>
      </w:r>
      <w:r>
        <w:rPr>
          <w:rFonts w:hint="eastAsia"/>
        </w:rPr>
        <w:t>　　　　二、华北地区飞机行业市场规模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三、华北地区飞机行业发展前景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一、华东地区飞机产销情况</w:t>
      </w:r>
      <w:r>
        <w:rPr>
          <w:rFonts w:hint="eastAsia"/>
        </w:rPr>
        <w:br/>
      </w:r>
      <w:r>
        <w:rPr>
          <w:rFonts w:hint="eastAsia"/>
        </w:rPr>
        <w:t>　　　　二、华东地区飞机行业市场规模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三、华东地区飞机行业发展前景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一、东北地区飞机产销情况</w:t>
      </w:r>
      <w:r>
        <w:rPr>
          <w:rFonts w:hint="eastAsia"/>
        </w:rPr>
        <w:br/>
      </w:r>
      <w:r>
        <w:rPr>
          <w:rFonts w:hint="eastAsia"/>
        </w:rPr>
        <w:t>　　　　二、东北地区飞机行业市场规模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三、东北地区飞机行业发展前景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一、华中地区飞机产销情况</w:t>
      </w:r>
      <w:r>
        <w:rPr>
          <w:rFonts w:hint="eastAsia"/>
        </w:rPr>
        <w:br/>
      </w:r>
      <w:r>
        <w:rPr>
          <w:rFonts w:hint="eastAsia"/>
        </w:rPr>
        <w:t>　　　　二、华中地区飞机行业市场规模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三、华中地区飞机行业发展前景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一、华南地区飞机产销情况</w:t>
      </w:r>
      <w:r>
        <w:rPr>
          <w:rFonts w:hint="eastAsia"/>
        </w:rPr>
        <w:br/>
      </w:r>
      <w:r>
        <w:rPr>
          <w:rFonts w:hint="eastAsia"/>
        </w:rPr>
        <w:t>　　　　二、华南地区飞机行业市场规模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三、华南地区飞机行业发展前景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一、西南地区飞机产销情况</w:t>
      </w:r>
      <w:r>
        <w:rPr>
          <w:rFonts w:hint="eastAsia"/>
        </w:rPr>
        <w:br/>
      </w:r>
      <w:r>
        <w:rPr>
          <w:rFonts w:hint="eastAsia"/>
        </w:rPr>
        <w:t>　　　　二、西南地区飞机行业市场规模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三、西南地区飞机行业发展前景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一、西北地区飞机产销情况</w:t>
      </w:r>
      <w:r>
        <w:rPr>
          <w:rFonts w:hint="eastAsia"/>
        </w:rPr>
        <w:br/>
      </w:r>
      <w:r>
        <w:rPr>
          <w:rFonts w:hint="eastAsia"/>
        </w:rPr>
        <w:t>　　　　二、西北地区飞机行业市场规模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三、西北地区飞机行业发展前景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飞机重点企业分析</w:t>
      </w:r>
      <w:r>
        <w:rPr>
          <w:rFonts w:hint="eastAsia"/>
        </w:rPr>
        <w:br/>
      </w:r>
      <w:r>
        <w:rPr>
          <w:rFonts w:hint="eastAsia"/>
        </w:rPr>
        <w:t>　　第一节 航发动力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洪都航空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中航飞机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航新科技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华力创通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飞机行业市场竞争趋势分析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一、飞机行业竞争格局分析</w:t>
      </w:r>
      <w:r>
        <w:rPr>
          <w:rFonts w:hint="eastAsia"/>
        </w:rPr>
        <w:br/>
      </w:r>
      <w:r>
        <w:rPr>
          <w:rFonts w:hint="eastAsia"/>
        </w:rPr>
        <w:t>　　　　二、飞机典型企业竞争策略分析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三、飞机行业竞争趋势分析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中国飞机产业上下游环境分析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中国飞机产业环节分析</w:t>
      </w:r>
      <w:r>
        <w:rPr>
          <w:rFonts w:hint="eastAsia"/>
        </w:rPr>
        <w:br/>
      </w:r>
      <w:r>
        <w:rPr>
          <w:rFonts w:hint="eastAsia"/>
        </w:rPr>
        <w:t>　　第三节 中国飞机企业盈利模型研究分析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飞机企业世界竞争力比较优势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中国飞机企业竞争策略研究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一、供应飞机一体化战略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2025-2031年中国飞机行业发展前景展望</w:t>
      </w:r>
      <w:r>
        <w:rPr>
          <w:rFonts w:hint="eastAsia"/>
        </w:rPr>
        <w:br/>
      </w:r>
      <w:r>
        <w:rPr>
          <w:rFonts w:hint="eastAsia"/>
        </w:rPr>
        <w:t>　　　　一、飞机行业市场蕴藏的商机探讨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二、“十五五”规划对飞机行业影响研究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2025-2031年中国飞机行业发展趋势分析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一、中国飞机行业工业总产值预测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二、中国飞机行业飞机收入预测</w:t>
      </w:r>
      <w:r>
        <w:rPr>
          <w:rFonts w:hint="eastAsia"/>
        </w:rPr>
        <w:br/>
      </w:r>
      <w:r>
        <w:rPr>
          <w:rFonts w:hint="eastAsia"/>
        </w:rPr>
        <w:t>　　　　三、中国飞机行业利润总额预测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四、中国飞机行业总资产预测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2025-2031年中国飞机行业投资风险分析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2025-2031年中国飞机行业投资风险的防范和对策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中.智林.：2025-2031年中国飞机行业投资策略分析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二、竞争飞机战略联盟的实施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飞机行业历程</w:t>
      </w:r>
      <w:r>
        <w:rPr>
          <w:rFonts w:hint="eastAsia"/>
        </w:rPr>
        <w:br/>
      </w:r>
      <w:r>
        <w:rPr>
          <w:rFonts w:hint="eastAsia"/>
        </w:rPr>
        <w:t>　　图表 飞机行业生命周期</w:t>
      </w:r>
      <w:r>
        <w:rPr>
          <w:rFonts w:hint="eastAsia"/>
        </w:rPr>
        <w:br/>
      </w:r>
      <w:r>
        <w:rPr>
          <w:rFonts w:hint="eastAsia"/>
        </w:rPr>
        <w:t>　　图表 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2020-2025年中国飞机行业产量及增长趋势</w:t>
      </w:r>
      <w:r>
        <w:rPr>
          <w:rFonts w:hint="eastAsia"/>
        </w:rPr>
        <w:br/>
      </w:r>
      <w:r>
        <w:rPr>
          <w:rFonts w:hint="eastAsia"/>
        </w:rPr>
        <w:t>　　图表 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1ee8947a94adc" w:history="1">
        <w:r>
          <w:rPr>
            <w:rStyle w:val="Hyperlink"/>
          </w:rPr>
          <w:t>2025-2031年中国飞机行业发展研究及市场前景分析报告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1ee8947a94adc" w:history="1">
        <w:r>
          <w:rPr>
            <w:rStyle w:val="Hyperlink"/>
          </w:rPr>
          <w:t>https://www.20087.com/5/17/FeiJiQianJing.html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热点：飞机telegreat软件下载、飞机票订票官网、携程网上订票飞机、飞机票网上查询、飞机图片简笔画、飞机上不能携带的物品清单、纸飞机最新版本2023、飞机图画儿童画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f6d5976de4931" w:history="1">
      <w:r>
        <w:rPr>
          <w:rStyle w:val="Hyperlink"/>
        </w:rPr>
        <w:t>2025-2031年中国飞机行业发展研究及市场前景分析报告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FeiJiQianJing.html" TargetMode="External" Id="Rdaf1ee8947a9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FeiJiQianJing.html" TargetMode="External" Id="Ra52f6d5976d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2025-02-08T03:01:00Z</dcterms:created>
  <dcterms:modified xsi:type="dcterms:W3CDTF">2025-02-08T04:01:00Z</dcterms:modified>
  <dc:subject>2025-2031年中国飞机行业发展研究及市场前景分析报告</dc:subject>
  <dc:title>2025-2031年中国飞机行业发展研究及市场前景分析报告</dc:title>
  <cp:keywords>2025-2031年中国飞机行业发展研究及市场前景分析报告</cp:keywords>
  <dc:description>2025-2031年中国飞机行业发展研究及市场前景分析报告</dc:description>
</cp:coreProperties>
</file>