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40d328e904c52" w:history="1">
              <w:r>
                <w:rPr>
                  <w:rStyle w:val="Hyperlink"/>
                </w:rPr>
                <w:t>2024-2030年中国新能源乘用车市场深度调查分析及发展前景研究报告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40d328e904c52" w:history="1">
              <w:r>
                <w:rPr>
                  <w:rStyle w:val="Hyperlink"/>
                </w:rPr>
                <w:t>2024-2030年中国新能源乘用车市场深度调查分析及发展前景研究报告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40d328e904c52" w:history="1">
                <w:r>
                  <w:rPr>
                    <w:rStyle w:val="Hyperlink"/>
                  </w:rPr>
                  <w:t>https://www.20087.com/5/17/XinNengYuanChengYongCheHangYeQia.html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包括纯电动汽车（BEV）、插电式混合动力汽车（PHEV）和燃料电池汽车（FCEV），近年来在全球范围内经历了快速增长。各国政府的政策支持、充电基础设施的完善和消费者环保意识的提升，共同推动了新能源乘用车市场的蓬勃发展。技术进步，如电池能量密度的提升和成本的下降，进一步增强了新能源汽车的市场竞争力。</w:t>
      </w:r>
      <w:r>
        <w:rPr>
          <w:rFonts w:hint="eastAsia"/>
        </w:rPr>
        <w:br/>
      </w:r>
      <w:r>
        <w:rPr>
          <w:rFonts w:hint="eastAsia"/>
        </w:rPr>
        <w:t>　　未来，新能源乘用车将更加注重智能化和网络化。智能化趋势体现在集成自动驾驶技术和智能互联功能，提升驾驶体验和安全性。网络化趋势则意味着通过车联网技术，实现车辆与基础设施、其他车辆以及云平台的信息交互，推动智能交通系统的发展。同时，随着电池回收和再利用技术的成熟，新能源汽车的全生命周期环保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40d328e904c52" w:history="1">
        <w:r>
          <w:rPr>
            <w:rStyle w:val="Hyperlink"/>
          </w:rPr>
          <w:t>2024-2030年中国新能源乘用车市场深度调查分析及发展前景研究报告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新能源乘用车产业链。新能源乘用车报告详细分析了市场竞争格局，聚焦了重点企业及品牌影响力，并对价格机制和新能源乘用车细分市场特征进行了探讨。此外，报告还对市场前景进行了展望，预测了行业发展趋势，并就潜在的风险与机遇提供了专业的见解。新能源乘用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中国新能源乘用车行业发展概述</w:t>
      </w:r>
      <w:r>
        <w:rPr>
          <w:rFonts w:hint="eastAsia"/>
        </w:rPr>
        <w:br/>
      </w:r>
      <w:r>
        <w:rPr>
          <w:rFonts w:hint="eastAsia"/>
        </w:rPr>
        <w:t>　　第一节 新能源乘用车行业发展情况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最近3-5年中国新能源乘用车行业经济指标分析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中国新能源乘用车行业的国际比较分析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中国新能源乘用车行业竞争力指标分析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中国新能源乘用车行业经济指标国际比较分析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全球新能源乘用车行业市场需求分析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全球新能源乘用车行业市场供给分析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2024年中国新能源乘用车行业整体运行指标分析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中国新能源乘用车行业总体规模分析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中国新能源乘用车行业产销分析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中国新能源乘用车行业财务指标总体分析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新能源乘用车产业链的分析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中国新能源乘用车行业区域市场分析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西北地区新能源乘用车行业分析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新能源乘用车行业领域2024-2030年需求量预测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2024-2030年新能源乘用车行业领域需求功能预测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2024-2030年新能源乘用车行业领域需求市场格局预测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新能源乘用车市场竞争格局分析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新能源乘用车行业主要企业竞争力分析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新能源乘用车行业竞争格局分析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一、2024年新能源乘用车行业竞争分析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二、2024年国内外新能源乘用车竞争分析</w:t>
      </w:r>
      <w:r>
        <w:rPr>
          <w:rFonts w:hint="eastAsia"/>
        </w:rPr>
        <w:br/>
      </w:r>
      <w:r>
        <w:rPr>
          <w:rFonts w:hint="eastAsia"/>
        </w:rPr>
        <w:t>　　　　三、2024年中国新能源乘用车市场竞争分析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四、2024年中国新能源乘用车市场集中度分析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三、中国新能源乘用车行业参与国际竞争的战略市场定位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北汽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吉利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华晨宝马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沃尔沃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东风启辰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腾势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比亚迪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上汽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蔚来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福特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一、新能源乘用车行业需求市场</w:t>
      </w:r>
      <w:r>
        <w:rPr>
          <w:rFonts w:hint="eastAsia"/>
        </w:rPr>
        <w:br/>
      </w:r>
      <w:r>
        <w:rPr>
          <w:rFonts w:hint="eastAsia"/>
        </w:rPr>
        <w:t>　　　　二、新能源乘用车行业客户结构</w:t>
      </w:r>
      <w:r>
        <w:rPr>
          <w:rFonts w:hint="eastAsia"/>
        </w:rPr>
        <w:br/>
      </w:r>
      <w:r>
        <w:rPr>
          <w:rFonts w:hint="eastAsia"/>
        </w:rPr>
        <w:t>　　　　三、新能源乘用车行业需求的地区差异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未来新能源乘用车需求与消费预测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一、2024-2030年新能源乘用车产品消费预测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二、2024-2030年新能源乘用车市场规模预测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三、2024-2030年新能源乘用车行业总产值预测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四、2024-2030年新能源乘用车行业销售预测</w:t>
      </w:r>
      <w:r>
        <w:rPr>
          <w:rFonts w:hint="eastAsia"/>
        </w:rPr>
        <w:br/>
      </w:r>
      <w:r>
        <w:rPr>
          <w:rFonts w:hint="eastAsia"/>
        </w:rPr>
        <w:t>　　　　五、2024-2030年新能源乘用车行业总资产预测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2024-2030年中国新能源乘用车行业供需预测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一、2024-2030年中国新能源乘用车供给预测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二、2024-2030年中国新能源乘用车产量预测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三、2024-2030年中国新能源乘用车需求预测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四、2024-2030年中国新能源乘用车供需平衡预测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五、2024-2030年中国新能源乘用车产品价格预测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中国新能源乘用车行业SWOT分析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2024-2030年新能源乘用车行业投资价值评估分析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新能源乘用车产业链分析</w:t>
      </w:r>
      <w:r>
        <w:rPr>
          <w:rFonts w:hint="eastAsia"/>
        </w:rPr>
        <w:br/>
      </w:r>
      <w:r>
        <w:rPr>
          <w:rFonts w:hint="eastAsia"/>
        </w:rPr>
        <w:t>　　图表 国际新能源乘用车市场规模</w:t>
      </w:r>
      <w:r>
        <w:rPr>
          <w:rFonts w:hint="eastAsia"/>
        </w:rPr>
        <w:br/>
      </w:r>
      <w:r>
        <w:rPr>
          <w:rFonts w:hint="eastAsia"/>
        </w:rPr>
        <w:t>　　图表 国际新能源乘用车生命周期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2019-2024年我国新能源乘用车供应情况</w:t>
      </w:r>
      <w:r>
        <w:rPr>
          <w:rFonts w:hint="eastAsia"/>
        </w:rPr>
        <w:br/>
      </w:r>
      <w:r>
        <w:rPr>
          <w:rFonts w:hint="eastAsia"/>
        </w:rPr>
        <w:t>　　图表 2019-2024年我国新能源乘用车需求情况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2024-2030年我国新能源乘用车供应情况预测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2024-2030年我国新能源乘用车需求情况预测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2019-2024年我国新能源乘用车市场规模统计表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2024-2030年中国新能源乘用车行业市场销售预测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2024-2030年中国新能源乘用车行业盈利能力预测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40d328e904c52" w:history="1">
        <w:r>
          <w:rPr>
            <w:rStyle w:val="Hyperlink"/>
          </w:rPr>
          <w:t>2024-2030年中国新能源乘用车市场深度调查分析及发展前景研究报告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40d328e904c52" w:history="1">
        <w:r>
          <w:rPr>
            <w:rStyle w:val="Hyperlink"/>
          </w:rPr>
          <w:t>https://www.20087.com/5/17/XinNengYuanChengYongCheHangYeQia.html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4c37d6e8f4b1a" w:history="1">
      <w:r>
        <w:rPr>
          <w:rStyle w:val="Hyperlink"/>
        </w:rPr>
        <w:t>2024-2030年中国新能源乘用车市场深度调查分析及发展前景研究报告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nNengYuanChengYongCheHangYeQia.html" TargetMode="External" Id="R08a40d328e90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nNengYuanChengYongCheHangYeQia.html" TargetMode="External" Id="Rb334c37d6e8f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2024-02-28T05:38:00Z</dcterms:created>
  <dcterms:modified xsi:type="dcterms:W3CDTF">2024-02-28T06:38:00Z</dcterms:modified>
  <dc:subject>2024-2030年中国新能源乘用车市场深度调查分析及发展前景研究报告</dc:subject>
  <dc:title>2024-2030年中国新能源乘用车市场深度调查分析及发展前景研究报告</dc:title>
  <cp:keywords>2024-2030年中国新能源乘用车市场深度调查分析及发展前景研究报告</cp:keywords>
  <dc:description>2024-2030年中国新能源乘用车市场深度调查分析及发展前景研究报告</dc:description>
</cp:coreProperties>
</file>