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ee1199984e52" w:history="1">
              <w:r>
                <w:rPr>
                  <w:rStyle w:val="Hyperlink"/>
                </w:rPr>
                <w:t>中国大飞机行业现状分析与发展趋势研究报告（2025年版）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ee1199984e52" w:history="1">
              <w:r>
                <w:rPr>
                  <w:rStyle w:val="Hyperlink"/>
                </w:rPr>
                <w:t>中国大飞机行业现状分析与发展趋势研究报告（2025年版）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eee1199984e52" w:history="1">
                <w:r>
                  <w:rPr>
                    <w:rStyle w:val="Hyperlink"/>
                  </w:rPr>
                  <w:t>https://www.20087.com/M_JiaoTongYunShu/76/DaFeiJiWeiLaiFaZhanQuShi.html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即大型民用客机，是航空工业的旗舰产品，代表了一个国家的工业实力和科技水平。近年来，随着全球航空市场的持续增长和航空技术的不断进步，大飞机产业正朝着高效能、低碳化、智能化方向发展。高效能体现在提升燃油效率、降低噪音和排放，以及增强飞行安全性和舒适度；低碳化意味着采用轻质材料、优化气动设计，减少碳足迹；智能化则指向集成先进导航、通讯、自动驾驶技术，提高飞机的智能化水平。</w:t>
      </w:r>
      <w:r>
        <w:rPr>
          <w:rFonts w:hint="eastAsia"/>
        </w:rPr>
        <w:br/>
      </w:r>
      <w:r>
        <w:rPr>
          <w:rFonts w:hint="eastAsia"/>
        </w:rPr>
        <w:t>　　未来，大飞机的发展趋势将更多地关注可持续航空和超音速飞行。可持续航空，如研发电动飞机、氢燃料飞机，将推动航空业向零排放目标迈进；超音速飞行则意味着重新探索商用超音速客机的可行性，通过新材料和动力系统的创新，克服音爆噪声和经济性问题。此外，随着航空运输需求的多元化，大飞机将更加注重客舱布局的灵活性，以适应不同航线和乘客需求，推动行业向高效、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eee1199984e52" w:history="1">
        <w:r>
          <w:rPr>
            <w:rStyle w:val="Hyperlink"/>
          </w:rPr>
          <w:t>中国大飞机行业现状分析与发展趋势研究报告（2025年版）</w:t>
        </w:r>
      </w:hyperlink>
      <w:r>
        <w:rPr>
          <w:rFonts w:hint="eastAsia"/>
        </w:rPr>
        <w:t>》依托多年行业监测数据，结合大飞机行业现状与未来前景，系统分析了大飞机市场需求、市场规模、产业链结构、价格机制及细分市场特征。报告对大飞机市场前景进行了客观评估，预测了大飞机行业发展趋势，并详细解读了品牌竞争格局、市场集中度及重点企业的运营表现。此外，报告通过SWOT分析识别了大飞机行业机遇与潜在风险，为投资者和决策者提供了科学、规范的战略建议，助力把握大飞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大飞机行业概念界定及产业链分析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大飞机行业定义及分类</w:t>
      </w:r>
      <w:r>
        <w:rPr>
          <w:rFonts w:hint="eastAsia"/>
        </w:rPr>
        <w:br/>
      </w:r>
      <w:r>
        <w:rPr>
          <w:rFonts w:hint="eastAsia"/>
        </w:rPr>
        <w:t>　　　　2.1.1 大飞机行业定义</w:t>
      </w:r>
      <w:r>
        <w:rPr>
          <w:rFonts w:hint="eastAsia"/>
        </w:rPr>
        <w:br/>
      </w:r>
      <w:r>
        <w:rPr>
          <w:rFonts w:hint="eastAsia"/>
        </w:rPr>
        <w:t>　　　　2.1.2 大飞机行业分类</w:t>
      </w:r>
      <w:r>
        <w:rPr>
          <w:rFonts w:hint="eastAsia"/>
        </w:rPr>
        <w:br/>
      </w:r>
      <w:r>
        <w:rPr>
          <w:rFonts w:hint="eastAsia"/>
        </w:rPr>
        <w:t>　　2.2 大飞机行业特点及模式</w:t>
      </w:r>
      <w:r>
        <w:rPr>
          <w:rFonts w:hint="eastAsia"/>
        </w:rPr>
        <w:br/>
      </w:r>
      <w:r>
        <w:rPr>
          <w:rFonts w:hint="eastAsia"/>
        </w:rPr>
        <w:t>　　　　2.2.1 大飞机行业地位及影响</w:t>
      </w:r>
      <w:r>
        <w:rPr>
          <w:rFonts w:hint="eastAsia"/>
        </w:rPr>
        <w:br/>
      </w:r>
      <w:r>
        <w:rPr>
          <w:rFonts w:hint="eastAsia"/>
        </w:rPr>
        <w:t>　　　　2.2.2 大飞机行业发展特征</w:t>
      </w:r>
      <w:r>
        <w:rPr>
          <w:rFonts w:hint="eastAsia"/>
        </w:rPr>
        <w:br/>
      </w:r>
      <w:r>
        <w:rPr>
          <w:rFonts w:hint="eastAsia"/>
        </w:rPr>
        <w:t>　　　　2.2.3 大飞机行业经营模式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大飞机行业发展状况分析</w:t>
      </w:r>
      <w:r>
        <w:rPr>
          <w:rFonts w:hint="eastAsia"/>
        </w:rPr>
        <w:br/>
      </w:r>
      <w:r>
        <w:rPr>
          <w:rFonts w:hint="eastAsia"/>
        </w:rPr>
        <w:t>　　3.1 国外大飞机行业发展分析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中国大飞机行业规模结构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　　3.2.4 行业需求状况</w:t>
      </w:r>
      <w:r>
        <w:rPr>
          <w:rFonts w:hint="eastAsia"/>
        </w:rPr>
        <w:br/>
      </w:r>
      <w:r>
        <w:rPr>
          <w:rFonts w:hint="eastAsia"/>
        </w:rPr>
        <w:t>　　3.3 中国大飞机行业竞争结构分析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中国大飞机行业区域格局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大飞机行业确定型投资机会评估</w:t>
      </w:r>
      <w:r>
        <w:rPr>
          <w:rFonts w:hint="eastAsia"/>
        </w:rPr>
        <w:br/>
      </w:r>
      <w:r>
        <w:rPr>
          <w:rFonts w:hint="eastAsia"/>
        </w:rPr>
        <w:t>　　5.1 飞机制造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飞机零部件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飞机维修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中国大飞机行业风险型投资机会评估</w:t>
      </w:r>
      <w:r>
        <w:rPr>
          <w:rFonts w:hint="eastAsia"/>
        </w:rPr>
        <w:br/>
      </w:r>
      <w:r>
        <w:rPr>
          <w:rFonts w:hint="eastAsia"/>
        </w:rPr>
        <w:t>　　6.1 航空电子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航空材料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飞控系统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中国大飞机行业未来型投资机会评估</w:t>
      </w:r>
      <w:r>
        <w:rPr>
          <w:rFonts w:hint="eastAsia"/>
        </w:rPr>
        <w:br/>
      </w:r>
      <w:r>
        <w:rPr>
          <w:rFonts w:hint="eastAsia"/>
        </w:rPr>
        <w:t>　　7.1 飞机融资租赁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龙头企业分析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投资风险分析</w:t>
      </w:r>
      <w:r>
        <w:rPr>
          <w:rFonts w:hint="eastAsia"/>
        </w:rPr>
        <w:br/>
      </w:r>
      <w:r>
        <w:rPr>
          <w:rFonts w:hint="eastAsia"/>
        </w:rPr>
        <w:t>　　　　7.1.6 投资策略建议</w:t>
      </w:r>
      <w:r>
        <w:rPr>
          <w:rFonts w:hint="eastAsia"/>
        </w:rPr>
        <w:br/>
      </w:r>
      <w:r>
        <w:rPr>
          <w:rFonts w:hint="eastAsia"/>
        </w:rPr>
        <w:t>　　7.2 航空物流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龙头企业分析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　　7.2.5 投资风险分析</w:t>
      </w:r>
      <w:r>
        <w:rPr>
          <w:rFonts w:hint="eastAsia"/>
        </w:rPr>
        <w:br/>
      </w:r>
      <w:r>
        <w:rPr>
          <w:rFonts w:hint="eastAsia"/>
        </w:rPr>
        <w:t>　　　　7.2.6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(中~智~林)中国大飞机行业投资壁垒及风险预警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大飞机行业投资壁垒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大飞机行业投资的外部风险预警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大飞机行业投资的内部风险预警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大飞机行业项目运营风险预警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ee1199984e52" w:history="1">
        <w:r>
          <w:rPr>
            <w:rStyle w:val="Hyperlink"/>
          </w:rPr>
          <w:t>中国大飞机行业现状分析与发展趋势研究报告（2025年版）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eee1199984e52" w:history="1">
        <w:r>
          <w:rPr>
            <w:rStyle w:val="Hyperlink"/>
          </w:rPr>
          <w:t>https://www.20087.com/M_JiaoTongYunShu/76/DaFeiJiWeiLaiFaZhanQuShi.html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a94fe40545d7" w:history="1">
      <w:r>
        <w:rPr>
          <w:rStyle w:val="Hyperlink"/>
        </w:rPr>
        <w:t>中国大飞机行业现状分析与发展趋势研究报告（2025年版）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DaFeiJiWeiLaiFaZhanQuShi.html" TargetMode="External" Id="Rf9eeee11999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DaFeiJiWeiLaiFaZhanQuShi.html" TargetMode="External" Id="R3d01a94fe40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2025-05-08T01:45:00Z</dcterms:created>
  <dcterms:modified xsi:type="dcterms:W3CDTF">2025-05-08T02:45:00Z</dcterms:modified>
  <dc:subject>中国大飞机行业现状分析与发展趋势研究报告（2025年版）</dc:subject>
  <dc:title>中国大飞机行业现状分析与发展趋势研究报告（2025年版）</dc:title>
  <cp:keywords>中国大飞机行业现状分析与发展趋势研究报告（2025年版）</cp:keywords>
  <dc:description>中国大飞机行业现状分析与发展趋势研究报告（2025年版）</dc:description>
</cp:coreProperties>
</file>