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b346175164ae0" w:history="1">
              <w:r>
                <w:rPr>
                  <w:rStyle w:val="Hyperlink"/>
                </w:rPr>
                <w:t>2026-2032年中国水产品物流行业发展调研与市场前景分析报告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b346175164ae0" w:history="1">
              <w:r>
                <w:rPr>
                  <w:rStyle w:val="Hyperlink"/>
                </w:rPr>
                <w:t>2026-2032年中国水产品物流行业发展调研与市场前景分析报告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b346175164ae0" w:history="1">
                <w:r>
                  <w:rPr>
                    <w:rStyle w:val="Hyperlink"/>
                  </w:rPr>
                  <w:t>https://www.20087.com/6/07/ShuiChanPinWuLiuXianZhuangYuQianJingFenXi.html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物流是保障生鲜水产品从产地到消费终端品质的关键链条，涵盖捕捞、暂养、预冷、包装、运输及配送多个环节，强调全程温控、时效保障与卫生合规。主流企业已应用泡沫箱+冰袋、冷藏车及部分气调包装技术，部分大型企业布局产地预冷中心与冷链信息追溯系统。然而，水产品物流仍面临“最先一公里”预冷缺失导致品质快速劣变、多级分销延长流通时间、活鲜运输中溶氧与水质监控不足、中小商户缺乏标准化操作规范等问题；在消费升级驱动下，消费者对鲜活度与可追溯性要求提升，但多数物流环节数据割裂，难以实现全链透明；且活鱼、贝类等特殊品类缺乏专用运输装备，损耗率居高不下。</w:t>
      </w:r>
      <w:r>
        <w:rPr>
          <w:rFonts w:hint="eastAsia"/>
        </w:rPr>
        <w:br/>
      </w:r>
      <w:r>
        <w:rPr>
          <w:rFonts w:hint="eastAsia"/>
        </w:rPr>
        <w:t>　　未来，水产品物流将向全程冷链化、装备专业化与数字协同方向演进。产地移动式预冷设备将实现捕后1小时内快速降温；活鲜运输将采用智能循环水系统与溶氧实时调控。在协同层面，区块链将整合捕捞时间、温控记录与检测报告，构建可信溯源链；物流平台将对接电商平台与商超，实现订单驱动的集拼配送。同时，行业将制定水产品冷链操作规范与损耗评估标准。长远看，水产品物流将从分散运输升级为融合品质保障、数据透明与绿色包装的生鲜供应链核心环节，在食品安全与优质蛋白高效流通中持续释放其时效与可靠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b346175164ae0" w:history="1">
        <w:r>
          <w:rPr>
            <w:rStyle w:val="Hyperlink"/>
          </w:rPr>
          <w:t>2026-2032年中国水产品物流行业发展调研与市场前景分析报告</w:t>
        </w:r>
      </w:hyperlink>
      <w:r>
        <w:rPr>
          <w:rFonts w:hint="eastAsia"/>
        </w:rPr>
        <w:t>》基于国家统计局及相关行业协会的详实数据，结合国内外水产品物流行业研究资料及深入市场调研，系统分析了水产品物流行业的市场规模、市场需求及产业链现状。报告重点探讨了水产品物流行业整体运行情况及细分领域特点，科学预测了水产品物流市场前景与发展趋势，揭示了水产品物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cb346175164ae0" w:history="1">
        <w:r>
          <w:rPr>
            <w:rStyle w:val="Hyperlink"/>
          </w:rPr>
          <w:t>2026-2032年中国水产品物流行业发展调研与市场前景分析报告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水产品物流产业概述</w:t>
      </w:r>
      <w:r>
        <w:rPr>
          <w:rFonts w:hint="eastAsia"/>
        </w:rPr>
        <w:br/>
      </w:r>
      <w:r>
        <w:rPr>
          <w:rFonts w:hint="eastAsia"/>
        </w:rPr>
        <w:t>　　第一节 水产品物流定义与分类</w:t>
      </w:r>
      <w:r>
        <w:rPr>
          <w:rFonts w:hint="eastAsia"/>
        </w:rPr>
        <w:br/>
      </w:r>
      <w:r>
        <w:rPr>
          <w:rFonts w:hint="eastAsia"/>
        </w:rPr>
        <w:t>　　第二节 水产品物流产业链结构及关键环节剖析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水产品物流商业模式与盈利模式解析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水产品物流经济指标与行业评估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全球水产品物流市场发展综述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2020-2025年全球水产品物流市场规模及增长趋势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主要国家与地区水产品物流市场对比</w:t>
      </w:r>
      <w:r>
        <w:rPr>
          <w:rFonts w:hint="eastAsia"/>
        </w:rPr>
        <w:br/>
      </w:r>
      <w:r>
        <w:rPr>
          <w:rFonts w:hint="eastAsia"/>
        </w:rPr>
        <w:t>　　第三节 2026-2032年全球水产品物流行业发展趋势与前景预测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国际水产品物流市场发展趋势及对我国启示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二、对我国水产品物流市场的借鉴意义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中国水产品物流行业市场规模分析与预测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水产品物流市场的总体规模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一、2020-2025年水产品物流市场规模变化及趋势分析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二、2026年水产品物流行业市场规模特点</w:t>
      </w:r>
      <w:r>
        <w:rPr>
          <w:rFonts w:hint="eastAsia"/>
        </w:rPr>
        <w:br/>
      </w:r>
      <w:r>
        <w:rPr>
          <w:rFonts w:hint="eastAsia"/>
        </w:rPr>
        <w:t>　　第二节 水产品物流市场规模的构成</w:t>
      </w:r>
      <w:r>
        <w:rPr>
          <w:rFonts w:hint="eastAsia"/>
        </w:rPr>
        <w:br/>
      </w:r>
      <w:r>
        <w:rPr>
          <w:rFonts w:hint="eastAsia"/>
        </w:rPr>
        <w:t>　　　　一、水产品物流客户群体特征与偏好分析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二、不同类型水产品物流市场规模分布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三、各地区水产品物流市场规模差异与特点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水产品物流市场规模的预测与展望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一、未来几年水产品物流市场规模增长预测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2025-2026年水产品物流行业技术发展现状及趋势分析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水产品物流行业技术发展现状分析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国内外水产品物流行业技术差距分析及差距形成的主要原因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水产品物流行业技术发展方向、趋势预测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提升水产品物流行业技术能力策略建议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2020-2025年中国水产品物流行业总体发展与财务状况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2020-2025年水产品物流行业规模情况</w:t>
      </w:r>
      <w:r>
        <w:rPr>
          <w:rFonts w:hint="eastAsia"/>
        </w:rPr>
        <w:br/>
      </w:r>
      <w:r>
        <w:rPr>
          <w:rFonts w:hint="eastAsia"/>
        </w:rPr>
        <w:t>　　　　一、水产品物流行业企业数量规模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二、水产品物流行业从业人员规模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三、水产品物流行业市场敏感性分析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2020-2025年水产品物流行业财务能力分析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一、水产品物流行业盈利能力</w:t>
      </w:r>
      <w:r>
        <w:rPr>
          <w:rFonts w:hint="eastAsia"/>
        </w:rPr>
        <w:br/>
      </w:r>
      <w:r>
        <w:rPr>
          <w:rFonts w:hint="eastAsia"/>
        </w:rPr>
        <w:t>　　　　二、水产品物流行业偿债能力</w:t>
      </w:r>
      <w:r>
        <w:rPr>
          <w:rFonts w:hint="eastAsia"/>
        </w:rPr>
        <w:br/>
      </w:r>
      <w:r>
        <w:rPr>
          <w:rFonts w:hint="eastAsia"/>
        </w:rPr>
        <w:t>　　　　三、水产品物流行业营运能力</w:t>
      </w:r>
      <w:r>
        <w:rPr>
          <w:rFonts w:hint="eastAsia"/>
        </w:rPr>
        <w:br/>
      </w:r>
      <w:r>
        <w:rPr>
          <w:rFonts w:hint="eastAsia"/>
        </w:rPr>
        <w:t>　　　　四、水产品物流行业发展能力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中国水产品物流行业细分市场调研与机会挖掘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水产品物流细分市场（一）市场调研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水产品物流细分市场（二）市场调研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中国水产品物流行业区域市场调研分析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2020-2025年中国水产品物流行业重点区域调研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一、重点地区（一）水产品物流市场规模与特点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二、重点地区（二）水产品物流市场规模及特点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三、重点地区（三）水产品物流市场规模及特点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四、重点地区（四）水产品物流市场规模及特点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不同区域水产品物流市场的对比与启示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二、水产品物流市场拓展策略与建议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中国水产品物流行业的营销渠道与客户分析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水产品物流行业渠道分析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二、各类渠道对水产品物流行业的影响</w:t>
      </w:r>
      <w:r>
        <w:rPr>
          <w:rFonts w:hint="eastAsia"/>
        </w:rPr>
        <w:br/>
      </w:r>
      <w:r>
        <w:rPr>
          <w:rFonts w:hint="eastAsia"/>
        </w:rPr>
        <w:t>　　　　三、主要水产品物流企业渠道策略研究</w:t>
      </w:r>
      <w:r>
        <w:rPr>
          <w:rFonts w:hint="eastAsia"/>
        </w:rPr>
        <w:br/>
      </w:r>
      <w:r>
        <w:rPr>
          <w:rFonts w:hint="eastAsia"/>
        </w:rPr>
        <w:t>　　第二节 水产品物流行业客户分析与定位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中国水产品物流行业竞争格局及策略选择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水产品物流行业总体市场竞争状况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一、水产品物流行业竞争结构分析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二、水产品物流企业竞争格局与集中度评估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三、水产品物流行业SWOT分析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水产品物流行业重点企业调研分析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水产品物流企业发展策略分析</w:t>
      </w:r>
      <w:r>
        <w:rPr>
          <w:rFonts w:hint="eastAsia"/>
        </w:rPr>
        <w:br/>
      </w:r>
      <w:r>
        <w:rPr>
          <w:rFonts w:hint="eastAsia"/>
        </w:rPr>
        <w:t>　　第一节 水产品物流市场与销售策略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水产品物流品牌战略思考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中国水产品物流行业发展环境分析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二、水产品物流行业主管部门、监管体制及相关政策法规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3、水产品物流行业的主要法律、法规和政策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4、2026年水产品物流行业法律法规和政策对行业的影响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二、水产品物流消费者需求分析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一、水产品物流技术的应用与创新</w:t>
      </w:r>
      <w:r>
        <w:rPr>
          <w:rFonts w:hint="eastAsia"/>
        </w:rPr>
        <w:br/>
      </w:r>
      <w:r>
        <w:rPr>
          <w:rFonts w:hint="eastAsia"/>
        </w:rPr>
        <w:t>　　　　二、水产品物流行业发展的技术趋势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2026-2032年水产品物流行业展趋势预测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2026-2032年水产品物流市场发展前景分析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一、水产品物流市场发展潜力</w:t>
      </w:r>
      <w:r>
        <w:rPr>
          <w:rFonts w:hint="eastAsia"/>
        </w:rPr>
        <w:br/>
      </w:r>
      <w:r>
        <w:rPr>
          <w:rFonts w:hint="eastAsia"/>
        </w:rPr>
        <w:t>　　　　二、水产品物流市场前景分析</w:t>
      </w:r>
      <w:r>
        <w:rPr>
          <w:rFonts w:hint="eastAsia"/>
        </w:rPr>
        <w:br/>
      </w:r>
      <w:r>
        <w:rPr>
          <w:rFonts w:hint="eastAsia"/>
        </w:rPr>
        <w:t>　　　　三、水产品物流细分行业发展前景分析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2026-2032年水产品物流发展趋势预测</w:t>
      </w:r>
      <w:r>
        <w:rPr>
          <w:rFonts w:hint="eastAsia"/>
        </w:rPr>
        <w:br/>
      </w:r>
      <w:r>
        <w:rPr>
          <w:rFonts w:hint="eastAsia"/>
        </w:rPr>
        <w:t>　　　　一、水产品物流发展趋势预测</w:t>
      </w:r>
      <w:r>
        <w:rPr>
          <w:rFonts w:hint="eastAsia"/>
        </w:rPr>
        <w:br/>
      </w:r>
      <w:r>
        <w:rPr>
          <w:rFonts w:hint="eastAsia"/>
        </w:rPr>
        <w:t>　　　　二、水产品物流市场规模预测</w:t>
      </w:r>
      <w:r>
        <w:rPr>
          <w:rFonts w:hint="eastAsia"/>
        </w:rPr>
        <w:br/>
      </w:r>
      <w:r>
        <w:rPr>
          <w:rFonts w:hint="eastAsia"/>
        </w:rPr>
        <w:t>　　　　三、水产品物流细分市场发展趋势预测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未来水产品物流行业挑战与机遇探讨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一、水产品物流行业挑战</w:t>
      </w:r>
      <w:r>
        <w:rPr>
          <w:rFonts w:hint="eastAsia"/>
        </w:rPr>
        <w:br/>
      </w:r>
      <w:r>
        <w:rPr>
          <w:rFonts w:hint="eastAsia"/>
        </w:rPr>
        <w:t>　　　　二、水产品物流行业机遇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水产品物流行业研究结论及建议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对水产品物流行业发展的建议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中智林~－对水产品物流企业和投资者的建议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水产品物流行业历程</w:t>
      </w:r>
      <w:r>
        <w:rPr>
          <w:rFonts w:hint="eastAsia"/>
        </w:rPr>
        <w:br/>
      </w:r>
      <w:r>
        <w:rPr>
          <w:rFonts w:hint="eastAsia"/>
        </w:rPr>
        <w:t>　　图表 水产品物流行业生命周期</w:t>
      </w:r>
      <w:r>
        <w:rPr>
          <w:rFonts w:hint="eastAsia"/>
        </w:rPr>
        <w:br/>
      </w:r>
      <w:r>
        <w:rPr>
          <w:rFonts w:hint="eastAsia"/>
        </w:rPr>
        <w:t>　　图表 水产品物流行业产业链分析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2020-2025年水产品物流行业市场容量统计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2020-2025年中国水产品物流行业市场规模及增长情况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2020-2025年中国水产品物流行业销售收入分析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2020-2025年中国水产品物流行业盈利情况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2020-2025年中国水产品物流行业利润总额分析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2020-2025年中国水产品物流行业企业数量情况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2020-2025年中国水产品物流行业企业平均规模情况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2020-2025年中国水产品物流行业竞争力分析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2020-2025年中国水产品物流行业盈利能力分析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2020-2025年中国水产品物流行业运营能力分析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2020-2025年中国水产品物流行业偿债能力分析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2020-2025年中国水产品物流行业发展能力分析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2020-2025年中国水产品物流行业经营效益分析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**地区水产品物流市场规模及增长情况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**地区水产品物流行业市场需求情况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**地区水产品物流市场规模及增长情况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**地区水产品物流行业市场需求情况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**地区水产品物流市场规模及增长情况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**地区水产品物流行业市场需求情况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水产品物流重点企业（一）基本信息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水产品物流重点企业（一）经营情况分析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水产品物流重点企业（一）盈利能力情况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水产品物流重点企业（一）偿债能力情况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水产品物流重点企业（一）运营能力情况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水产品物流重点企业（一）成长能力情况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水产品物流重点企业（二）基本信息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水产品物流重点企业（二）经营情况分析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水产品物流重点企业（二）盈利能力情况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水产品物流重点企业（二）偿债能力情况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水产品物流重点企业（二）运营能力情况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水产品物流重点企业（二）成长能力情况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2026-2032年中国水产品物流行业市场容量预测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2026-2032年中国水产品物流行业市场规模预测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2026-2032年中国水产品物流市场前景分析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2026-2032年中国水产品物流行业发展趋势预测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b346175164ae0" w:history="1">
        <w:r>
          <w:rPr>
            <w:rStyle w:val="Hyperlink"/>
          </w:rPr>
          <w:t>2026-2032年中国水产品物流行业发展调研与市场前景分析报告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b346175164ae0" w:history="1">
        <w:r>
          <w:rPr>
            <w:rStyle w:val="Hyperlink"/>
          </w:rPr>
          <w:t>https://www.20087.com/6/07/ShuiChanPinWuLiuXianZhuangYuQianJingFenXi.html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热点：水产品物流收费标准、水产品物流问题研究本科论文、水产品物流园区、水产品物流配送、水产品物流特点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d5ab8f4a740c4" w:history="1">
      <w:r>
        <w:rPr>
          <w:rStyle w:val="Hyperlink"/>
        </w:rPr>
        <w:t>2026-2032年中国水产品物流行业发展调研与市场前景分析报告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ShuiChanPinWuLiuXianZhuangYuQianJingFenXi.html" TargetMode="External" Id="R1ecb34617516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ShuiChanPinWuLiuXianZhuangYuQianJingFenXi.html" TargetMode="External" Id="Rc4ad5ab8f4a7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2025-12-04T03:44:53Z</dcterms:created>
  <dcterms:modified xsi:type="dcterms:W3CDTF">2025-12-04T04:44:53Z</dcterms:modified>
  <dc:subject>2026-2032年中国水产品物流行业发展调研与市场前景分析报告</dc:subject>
  <dc:title>2026-2032年中国水产品物流行业发展调研与市场前景分析报告</dc:title>
  <cp:keywords>2026-2032年中国水产品物流行业发展调研与市场前景分析报告</cp:keywords>
  <dc:description>2026-2032年中国水产品物流行业发展调研与市场前景分析报告</dc:description>
</cp:coreProperties>
</file>