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f5ae54f6c43d1" w:history="1">
              <w:r>
                <w:rPr>
                  <w:rStyle w:val="Hyperlink"/>
                </w:rPr>
                <w:t>2026-2032年中国运动性能刹车片市场调查研究及发展前景预测报告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f5ae54f6c43d1" w:history="1">
              <w:r>
                <w:rPr>
                  <w:rStyle w:val="Hyperlink"/>
                </w:rPr>
                <w:t>2026-2032年中国运动性能刹车片市场调查研究及发展前景预测报告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f5ae54f6c43d1" w:history="1">
                <w:r>
                  <w:rPr>
                    <w:rStyle w:val="Hyperlink"/>
                  </w:rPr>
                  <w:t>https://www.20087.com/6/67/YunDongXingNengChaChePianShiChangQianJingYuCe.html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性能刹车片是高性能车辆制动系统的核心摩擦材料，已在赛车、高性能跑车及改装市场形成稳定应用。运动性能刹车片通常采用碳陶复合、半金属或低金属配方，强调高摩擦系数、优异热衰退抵抗性及低温响应能力，同时兼顾制动噪音与粉尘控制。近年来，材料在高温稳定性（600℃以上）、磨损率与环保合规（无铜、低重金属）方面取得显著进步，部分高端型号支持定制化摩擦特性以匹配不同赛道或驾驶风格。然而，在日常道路使用中，部分高性能配方存在低温制动力不足或对制动盘磨损加剧的问题，限制其普及范围。</w:t>
      </w:r>
      <w:r>
        <w:rPr>
          <w:rFonts w:hint="eastAsia"/>
        </w:rPr>
        <w:br/>
      </w:r>
      <w:r>
        <w:rPr>
          <w:rFonts w:hint="eastAsia"/>
        </w:rPr>
        <w:t>　　未来，运动性能刹车片将聚焦材料科学创新与场景自适应能力。市场调研网认为，纳米陶瓷增强与梯度结构设计可平衡高温性能与日常舒适性；而智能摩擦材料有望根据温度与湿度动态调节摩擦系数。随着电动高性能车兴起，再生制动与机械制动的协调控制对刹车片提出新要求——需在低使用频率下保持稳定性能。此外，可持续发展趋势将推动回收碳纤维与生物树脂在配方中的应用。长远而言，运动性能刹车片将从单一摩擦元件进化为融合安全、环保与驾驶体验的智能制动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af5ae54f6c43d1" w:history="1">
        <w:r>
          <w:rPr>
            <w:rStyle w:val="Hyperlink"/>
          </w:rPr>
          <w:t>2026-2032年中国运动性能刹车片市场调查研究及发展前景预测报告</w:t>
        </w:r>
      </w:hyperlink>
      <w:r>
        <w:rPr>
          <w:rFonts w:hint="eastAsia"/>
        </w:rPr>
        <w:t>》，2025年运动性能刹车片行业市场规模达 亿元，预计2032年市场规模将达 亿元，期间年均复合增长率（CAGR）达 %。报告依托权威数据资源和长期市场监测，对运动性能刹车片市场现状进行了系统分析，并结合运动性能刹车片行业特点对未来发展趋势作出科学预判。报告深入探讨了运动性能刹车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运动性能刹车片市场概述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按照不同产品类型，运动性能刹车片主要可以分为如下几个类别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中国不同产品类型运动性能刹车片增长趋势2021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陶瓷刹车片</w:t>
      </w:r>
      <w:r>
        <w:rPr>
          <w:rFonts w:hint="eastAsia"/>
        </w:rPr>
        <w:br/>
      </w:r>
      <w:r>
        <w:rPr>
          <w:rFonts w:hint="eastAsia"/>
        </w:rPr>
        <w:t>　　　　1.2.3 碳刹车片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从不同应用，运动性能刹车片主要包括如下几个方面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中国不同应用运动性能刹车片增长趋势2021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街道</w:t>
      </w:r>
      <w:r>
        <w:rPr>
          <w:rFonts w:hint="eastAsia"/>
        </w:rPr>
        <w:br/>
      </w:r>
      <w:r>
        <w:rPr>
          <w:rFonts w:hint="eastAsia"/>
        </w:rPr>
        <w:t>　　　　1.3.3 赛道</w:t>
      </w:r>
      <w:r>
        <w:rPr>
          <w:rFonts w:hint="eastAsia"/>
        </w:rPr>
        <w:br/>
      </w:r>
      <w:r>
        <w:rPr>
          <w:rFonts w:hint="eastAsia"/>
        </w:rPr>
        <w:t>　　1.4 中国运动性能刹车片发展现状及未来趋势（2021-2032）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中国市场运动性能刹车片收入及增长率（2021-2032）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中国市场运动性能刹车片销量及增长率（2021-2032）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中国市场主要运动性能刹车片厂商分析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中国市场主要厂商运动性能刹车片销量及市场占有率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中国市场主要厂商运动性能刹车片销量（2021-2026）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中国市场主要厂商运动性能刹车片销量市场份额（2021-2026）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中国市场主要厂商运动性能刹车片收入及市场占有率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中国市场主要厂商运动性能刹车片收入（2021-2026）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中国市场主要厂商运动性能刹车片收入市场份额（2021-2026）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2025年中国市场主要厂商运动性能刹车片收入排名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中国市场主要厂商运动性能刹车片价格（2021-2026）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中国市场主要厂商运动性能刹车片总部及产地分布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中国市场主要厂商成立时间及运动性能刹车片商业化日期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中国市场主要厂商运动性能刹车片产品类型及应用</w:t>
      </w:r>
      <w:r>
        <w:rPr>
          <w:rFonts w:hint="eastAsia"/>
        </w:rPr>
        <w:br/>
      </w:r>
      <w:r>
        <w:rPr>
          <w:rFonts w:hint="eastAsia"/>
        </w:rPr>
        <w:t>　　2.7 运动性能刹车片行业集中度、竞争程度分析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运动性能刹车片行业集中度分析：2025年中国Top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中国市场运动性能刹车片第一梯队、第二梯队和第三梯队厂商（品牌）及2025年市场份额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重点企业（1）基本信息、运动性能刹车片生产基地、总部、竞争对手及市场地位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运动性能刹车片产品规格、参数及市场应用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重点企业（1）在中国市场运动性能刹车片销量、收入、价格及毛利率（2021-2026）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重点企业（2）基本信息、运动性能刹车片生产基地、总部、竞争对手及市场地位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运动性能刹车片产品规格、参数及市场应用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重点企业（2）在中国市场运动性能刹车片销量、收入、价格及毛利率（2021-2026）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重点企业（3）基本信息、运动性能刹车片生产基地、总部、竞争对手及市场地位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运动性能刹车片产品规格、参数及市场应用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重点企业（3）在中国市场运动性能刹车片销量、收入、价格及毛利率（2021-2026）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重点企业（4）基本信息、运动性能刹车片生产基地、总部、竞争对手及市场地位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运动性能刹车片产品规格、参数及市场应用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重点企业（4）在中国市场运动性能刹车片销量、收入、价格及毛利率（2021-2026）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重点企业（5）基本信息、运动性能刹车片生产基地、总部、竞争对手及市场地位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运动性能刹车片产品规格、参数及市场应用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重点企业（5）在中国市场运动性能刹车片销量、收入、价格及毛利率（2021-2026）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重点企业（6）基本信息、运动性能刹车片生产基地、总部、竞争对手及市场地位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运动性能刹车片产品规格、参数及市场应用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重点企业（6）在中国市场运动性能刹车片销量、收入、价格及毛利率（2021-2026）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重点企业（7）基本信息、运动性能刹车片生产基地、总部、竞争对手及市场地位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运动性能刹车片产品规格、参数及市场应用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重点企业（7）在中国市场运动性能刹车片销量、收入、价格及毛利率（2021-2026）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重点企业（8）基本信息、运动性能刹车片生产基地、总部、竞争对手及市场地位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运动性能刹车片产品规格、参数及市场应用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重点企业（8）在中国市场运动性能刹车片销量、收入、价格及毛利率（2021-2026）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重点企业（9）基本信息、运动性能刹车片生产基地、总部、竞争对手及市场地位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运动性能刹车片产品规格、参数及市场应用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重点企业（9）在中国市场运动性能刹车片销量、收入、价格及毛利率（2021-2026）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重点企业（10）基本信息、运动性能刹车片生产基地、总部、竞争对手及市场地位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运动性能刹车片产品规格、参数及市场应用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重点企业（10）在中国市场运动性能刹车片销量、收入、价格及毛利率（2021-2026）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不同产品类型运动性能刹车片分析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中国市场不同产品类型运动性能刹车片销量（2021-2032）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中国市场不同产品类型运动性能刹车片销量及市场份额（2021-2026）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中国市场不同产品类型运动性能刹车片销量预测（2027-2032）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中国市场不同产品类型运动性能刹车片规模（2021-2032）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中国市场不同产品类型运动性能刹车片规模及市场份额（2021-2026）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中国市场不同产品类型运动性能刹车片规模预测（2027-2032）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中国市场不同产品类型运动性能刹车片价格走势（2021-2032）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不同应用运动性能刹车片分析</w:t>
      </w:r>
      <w:r>
        <w:rPr>
          <w:rFonts w:hint="eastAsia"/>
        </w:rPr>
        <w:br/>
      </w:r>
      <w:r>
        <w:rPr>
          <w:rFonts w:hint="eastAsia"/>
        </w:rPr>
        <w:t>　　5.1 中国市场不同应用运动性能刹车片销量（2021-2032）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中国市场不同应用运动性能刹车片销量及市场份额（2021-2026）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中国市场不同应用运动性能刹车片销量预测（2027-2032）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中国市场不同应用运动性能刹车片规模（2021-2032）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中国市场不同应用运动性能刹车片规模及市场份额（2021-2026）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中国市场不同应用运动性能刹车片规模预测（2027-2032）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中国市场不同应用运动性能刹车片价格走势（2021-2032）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运动性能刹车片行业发展分析---发展趋势</w:t>
      </w:r>
      <w:r>
        <w:rPr>
          <w:rFonts w:hint="eastAsia"/>
        </w:rPr>
        <w:br/>
      </w:r>
      <w:r>
        <w:rPr>
          <w:rFonts w:hint="eastAsia"/>
        </w:rPr>
        <w:t>　　6.2 运动性能刹车片行业发展分析---厂商壁垒</w:t>
      </w:r>
      <w:r>
        <w:rPr>
          <w:rFonts w:hint="eastAsia"/>
        </w:rPr>
        <w:br/>
      </w:r>
      <w:r>
        <w:rPr>
          <w:rFonts w:hint="eastAsia"/>
        </w:rPr>
        <w:t>　　6.3 运动性能刹车片行业发展分析---驱动因素</w:t>
      </w:r>
      <w:r>
        <w:rPr>
          <w:rFonts w:hint="eastAsia"/>
        </w:rPr>
        <w:br/>
      </w:r>
      <w:r>
        <w:rPr>
          <w:rFonts w:hint="eastAsia"/>
        </w:rPr>
        <w:t>　　6.4 运动性能刹车片行业发展分析---制约因素</w:t>
      </w:r>
      <w:r>
        <w:rPr>
          <w:rFonts w:hint="eastAsia"/>
        </w:rPr>
        <w:br/>
      </w:r>
      <w:r>
        <w:rPr>
          <w:rFonts w:hint="eastAsia"/>
        </w:rPr>
        <w:t>　　6.5 运动性能刹车片中国企业SWOT分析</w:t>
      </w:r>
      <w:r>
        <w:rPr>
          <w:rFonts w:hint="eastAsia"/>
        </w:rPr>
        <w:br/>
      </w:r>
      <w:r>
        <w:rPr>
          <w:rFonts w:hint="eastAsia"/>
        </w:rPr>
        <w:t>　　6.6 运动性能刹车片行业发展分析---行业政策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运动性能刹车片行业产业链简介</w:t>
      </w:r>
      <w:r>
        <w:rPr>
          <w:rFonts w:hint="eastAsia"/>
        </w:rPr>
        <w:br/>
      </w:r>
      <w:r>
        <w:rPr>
          <w:rFonts w:hint="eastAsia"/>
        </w:rPr>
        <w:t>　　7.2 运动性能刹车片产业链分析-上游</w:t>
      </w:r>
      <w:r>
        <w:rPr>
          <w:rFonts w:hint="eastAsia"/>
        </w:rPr>
        <w:br/>
      </w:r>
      <w:r>
        <w:rPr>
          <w:rFonts w:hint="eastAsia"/>
        </w:rPr>
        <w:t>　　7.3 运动性能刹车片产业链分析-中游</w:t>
      </w:r>
      <w:r>
        <w:rPr>
          <w:rFonts w:hint="eastAsia"/>
        </w:rPr>
        <w:br/>
      </w:r>
      <w:r>
        <w:rPr>
          <w:rFonts w:hint="eastAsia"/>
        </w:rPr>
        <w:t>　　7.4 运动性能刹车片产业链分析-下游</w:t>
      </w:r>
      <w:r>
        <w:rPr>
          <w:rFonts w:hint="eastAsia"/>
        </w:rPr>
        <w:br/>
      </w:r>
      <w:r>
        <w:rPr>
          <w:rFonts w:hint="eastAsia"/>
        </w:rPr>
        <w:t>　　7.5 运动性能刹车片行业采购模式</w:t>
      </w:r>
      <w:r>
        <w:rPr>
          <w:rFonts w:hint="eastAsia"/>
        </w:rPr>
        <w:br/>
      </w:r>
      <w:r>
        <w:rPr>
          <w:rFonts w:hint="eastAsia"/>
        </w:rPr>
        <w:t>　　7.6 运动性能刹车片行业生产模式</w:t>
      </w:r>
      <w:r>
        <w:rPr>
          <w:rFonts w:hint="eastAsia"/>
        </w:rPr>
        <w:br/>
      </w:r>
      <w:r>
        <w:rPr>
          <w:rFonts w:hint="eastAsia"/>
        </w:rPr>
        <w:t>　　7.7 运动性能刹车片行业销售模式及销售渠道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中国本土运动性能刹车片产能、产量分析</w:t>
      </w:r>
      <w:r>
        <w:rPr>
          <w:rFonts w:hint="eastAsia"/>
        </w:rPr>
        <w:br/>
      </w:r>
      <w:r>
        <w:rPr>
          <w:rFonts w:hint="eastAsia"/>
        </w:rPr>
        <w:t>　　8.1 中国运动性能刹车片供需现状及预测（2021-2032）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中国运动性能刹车片产能、产量、产能利用率及发展趋势（2021-2032）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中国运动性能刹车片产量、市场需求量及发展趋势（2021-2032）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中国运动性能刹车片进出口分析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中国市场运动性能刹车片主要进口来源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中国市场运动性能刹车片主要出口目的地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不同产品类型运动性能刹车片市场规模2021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不同应用运动性能刹车片市场规模2021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中国市场主要厂商运动性能刹车片销量（2021-2026）&amp;（千件）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中国市场主要厂商运动性能刹车片销量市场份额（2021-2026）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中国市场主要厂商运动性能刹车片收入（2021-2026）&amp;（万元）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中国市场主要厂商运动性能刹车片收入份额（2021-2026）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2025年中国主要生产商运动性能刹车片收入排名（万元）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中国市场主要厂商运动性能刹车片价格（2021-2026）&amp;（元/件）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中国市场主要厂商运动性能刹车片总部及产地分布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中国市场主要厂商成立时间及运动性能刹车片商业化日期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中国市场主要厂商运动性能刹车片产品类型及应用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2025年中国市场运动性能刹车片主要厂商市场地位（第一梯队、第二梯队和第三梯队）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运动性能刹车片市场投资、并购等现状分析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运动性能刹车片生产基地、总部、竞争对手及市场地位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运动性能刹车片产品规格、参数及市场应用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运动性能刹车片销量（千件）、收入（万元）、价格（元/件）及毛利率（2021-2026）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运动性能刹车片生产基地、总部、竞争对手及市场地位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运动性能刹车片产品规格、参数及市场应用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运动性能刹车片销量（千件）、收入（万元）、价格（元/件）及毛利率（2021-2026）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运动性能刹车片生产基地、总部、竞争对手及市场地位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运动性能刹车片产品规格、参数及市场应用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运动性能刹车片销量（千件）、收入（万元）、价格（元/件）及毛利率（2021-2026）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运动性能刹车片生产基地、总部、竞争对手及市场地位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运动性能刹车片产品规格、参数及市场应用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运动性能刹车片销量（千件）、收入（万元）、价格（元/件）及毛利率（2021-2026）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运动性能刹车片生产基地、总部、竞争对手及市场地位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运动性能刹车片产品规格、参数及市场应用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运动性能刹车片销量（千件）、收入（万元）、价格（元/件）及毛利率（2021-2026）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运动性能刹车片生产基地、总部、竞争对手及市场地位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运动性能刹车片产品规格、参数及市场应用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运动性能刹车片销量（千件）、收入（万元）、价格（元/件）及毛利率（2021-2026）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运动性能刹车片生产基地、总部、竞争对手及市场地位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运动性能刹车片产品规格、参数及市场应用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运动性能刹车片销量（千件）、收入（万元）、价格（元/件）及毛利率（2021-2026）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运动性能刹车片生产基地、总部、竞争对手及市场地位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运动性能刹车片产品规格、参数及市场应用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运动性能刹车片销量（千件）、收入（万元）、价格（元/件）及毛利率（2021-2026）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运动性能刹车片生产基地、总部、竞争对手及市场地位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运动性能刹车片产品规格、参数及市场应用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运动性能刹车片销量（千件）、收入（万元）、价格（元/件）及毛利率（2021-2026）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运动性能刹车片生产基地、总部、竞争对手及市场地位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运动性能刹车片产品规格、参数及市场应用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运动性能刹车片销量（千件）、收入（万元）、价格（元/件）及毛利率（2021-2026）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中国市场不同产品类型运动性能刹车片销量（2021-2026）&amp;（千件）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中国市场不同产品类型运动性能刹车片销量市场份额（2021-2026）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中国市场不同产品类型运动性能刹车片销量预测（2027-2032）&amp;（千件）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中国市场不同产品类型运动性能刹车片销量市场份额预测（2027-2032）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中国市场不同产品类型运动性能刹车片规模（2021-2026）&amp;（万元）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中国市场不同产品类型运动性能刹车片规模市场份额（2021-2026）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中国市场不同产品类型运动性能刹车片规模预测（2027-2032）&amp;（万元）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中国市场不同产品类型运动性能刹车片规模市场份额预测（2027-2032）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中国市场不同应用运动性能刹车片销量（2021-2026）&amp;（千件）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中国市场不同应用运动性能刹车片销量市场份额（2021-2026）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中国市场不同应用运动性能刹车片销量预测（2027-2032）&amp;（千件）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中国市场不同应用运动性能刹车片销量市场份额预测（2027-2032）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中国市场不同应用运动性能刹车片规模（2021-2026）&amp;（万元）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中国市场不同应用运动性能刹车片规模市场份额（2021-2026）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中国市场不同应用运动性能刹车片规模预测（2027-2032）&amp;（万元）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中国市场不同应用运动性能刹车片规模市场份额预测（2027-2032）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运动性能刹车片行业发展分析---发展趋势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运动性能刹车片行业发展分析---厂商壁垒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运动性能刹车片行业发展分析---驱动因素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运动性能刹车片行业发展分析---制约因素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运动性能刹车片行业相关重点政策一览</w:t>
      </w:r>
      <w:r>
        <w:rPr>
          <w:rFonts w:hint="eastAsia"/>
        </w:rPr>
        <w:br/>
      </w:r>
      <w:r>
        <w:rPr>
          <w:rFonts w:hint="eastAsia"/>
        </w:rPr>
        <w:t>　　表 85： 运动性能刹车片行业供应链分析</w:t>
      </w:r>
      <w:r>
        <w:rPr>
          <w:rFonts w:hint="eastAsia"/>
        </w:rPr>
        <w:br/>
      </w:r>
      <w:r>
        <w:rPr>
          <w:rFonts w:hint="eastAsia"/>
        </w:rPr>
        <w:t>　　表 86： 运动性能刹车片上游原料供应商</w:t>
      </w:r>
      <w:r>
        <w:rPr>
          <w:rFonts w:hint="eastAsia"/>
        </w:rPr>
        <w:br/>
      </w:r>
      <w:r>
        <w:rPr>
          <w:rFonts w:hint="eastAsia"/>
        </w:rPr>
        <w:t>　　表 87： 运动性能刹车片行业主要下游客户</w:t>
      </w:r>
      <w:r>
        <w:rPr>
          <w:rFonts w:hint="eastAsia"/>
        </w:rPr>
        <w:br/>
      </w:r>
      <w:r>
        <w:rPr>
          <w:rFonts w:hint="eastAsia"/>
        </w:rPr>
        <w:t>　　表 88： 运动性能刹车片典型经销商</w:t>
      </w:r>
      <w:r>
        <w:rPr>
          <w:rFonts w:hint="eastAsia"/>
        </w:rPr>
        <w:br/>
      </w:r>
      <w:r>
        <w:rPr>
          <w:rFonts w:hint="eastAsia"/>
        </w:rPr>
        <w:t>　　表 89： 中国运动性能刹车片产量、销量、进口量及出口量（2021-2026）&amp;（千件）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中国运动性能刹车片产量、销量、进口量及出口量预测（2027-2032）&amp;（千件）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中国市场运动性能刹车片主要进口来源</w:t>
      </w:r>
      <w:r>
        <w:rPr>
          <w:rFonts w:hint="eastAsia"/>
        </w:rPr>
        <w:br/>
      </w:r>
      <w:r>
        <w:rPr>
          <w:rFonts w:hint="eastAsia"/>
        </w:rPr>
        <w:t>　　表 92： 中国市场运动性能刹车片主要出口目的地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运动性能刹车片产品图片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中国不同产品类型运动性能刹车片市场规模市场份额2025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陶瓷刹车片产品图片</w:t>
      </w:r>
      <w:r>
        <w:rPr>
          <w:rFonts w:hint="eastAsia"/>
        </w:rPr>
        <w:br/>
      </w:r>
      <w:r>
        <w:rPr>
          <w:rFonts w:hint="eastAsia"/>
        </w:rPr>
        <w:t>　　图 4： 碳刹车片产品图片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中国不同应用运动性能刹车片市场份额2025 &amp; 2032</w:t>
      </w:r>
      <w:r>
        <w:rPr>
          <w:rFonts w:hint="eastAsia"/>
        </w:rPr>
        <w:br/>
      </w:r>
      <w:r>
        <w:rPr>
          <w:rFonts w:hint="eastAsia"/>
        </w:rPr>
        <w:t>　　图 7： 街道</w:t>
      </w:r>
      <w:r>
        <w:rPr>
          <w:rFonts w:hint="eastAsia"/>
        </w:rPr>
        <w:br/>
      </w:r>
      <w:r>
        <w:rPr>
          <w:rFonts w:hint="eastAsia"/>
        </w:rPr>
        <w:t>　　图 8： 赛道</w:t>
      </w:r>
      <w:r>
        <w:rPr>
          <w:rFonts w:hint="eastAsia"/>
        </w:rPr>
        <w:br/>
      </w:r>
      <w:r>
        <w:rPr>
          <w:rFonts w:hint="eastAsia"/>
        </w:rPr>
        <w:t>　　图 9： 中国市场运动性能刹车片市场规模，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中国市场运动性能刹车片收入及增长率（2021-2032）&amp;（万元）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中国市场运动性能刹车片销量及增长率（2021-2032）&amp;（千件）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2025年中国市场主要厂商运动性能刹车片销量市场份额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2025年中国市场主要厂商运动性能刹车片收入市场份额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2025年中国市场前五大厂商运动性能刹车片市场份额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2025年中国市场运动性能刹车片第一梯队、第二梯队和第三梯队厂商（品牌）及市场份额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中国市场不同产品类型运动性能刹车片价格走势（2021-2032）&amp;（元/件）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中国市场不同应用运动性能刹车片价格走势（2021-2032）&amp;（元/件）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运动性能刹车片中国企业SWOT分析</w:t>
      </w:r>
      <w:r>
        <w:rPr>
          <w:rFonts w:hint="eastAsia"/>
        </w:rPr>
        <w:br/>
      </w:r>
      <w:r>
        <w:rPr>
          <w:rFonts w:hint="eastAsia"/>
        </w:rPr>
        <w:t>　　图 19： 运动性能刹车片产业链</w:t>
      </w:r>
      <w:r>
        <w:rPr>
          <w:rFonts w:hint="eastAsia"/>
        </w:rPr>
        <w:br/>
      </w:r>
      <w:r>
        <w:rPr>
          <w:rFonts w:hint="eastAsia"/>
        </w:rPr>
        <w:t>　　图 20： 运动性能刹车片行业采购模式分析</w:t>
      </w:r>
      <w:r>
        <w:rPr>
          <w:rFonts w:hint="eastAsia"/>
        </w:rPr>
        <w:br/>
      </w:r>
      <w:r>
        <w:rPr>
          <w:rFonts w:hint="eastAsia"/>
        </w:rPr>
        <w:t>　　图 21： 运动性能刹车片行业生产模式分析</w:t>
      </w:r>
      <w:r>
        <w:rPr>
          <w:rFonts w:hint="eastAsia"/>
        </w:rPr>
        <w:br/>
      </w:r>
      <w:r>
        <w:rPr>
          <w:rFonts w:hint="eastAsia"/>
        </w:rPr>
        <w:t>　　图 22： 运动性能刹车片行业销售模式分析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中国运动性能刹车片产能、产量、产能利用率及发展趋势（2021-2032）&amp;（千件）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中国运动性能刹车片产量、市场需求量及发展趋势（2021-2032）&amp;（千件）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f5ae54f6c43d1" w:history="1">
        <w:r>
          <w:rPr>
            <w:rStyle w:val="Hyperlink"/>
          </w:rPr>
          <w:t>2026-2032年中国运动性能刹车片市场调查研究及发展前景预测报告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f5ae54f6c43d1" w:history="1">
        <w:r>
          <w:rPr>
            <w:rStyle w:val="Hyperlink"/>
          </w:rPr>
          <w:t>https://www.20087.com/6/67/YunDongXingNengChaChePianShiChangQianJingYuCe.html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热点：性能刹车片推荐、高性能刹车片、刹车片评测、刹车片性能指标、性能刹车片品牌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75b61828d4f81" w:history="1">
      <w:r>
        <w:rPr>
          <w:rStyle w:val="Hyperlink"/>
        </w:rPr>
        <w:t>2026-2032年中国运动性能刹车片市场调查研究及发展前景预测报告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YunDongXingNengChaChePianShiChangQianJingYuCe.html" TargetMode="External" Id="Rb8af5ae54f6c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YunDongXingNengChaChePianShiChangQianJingYuCe.html" TargetMode="External" Id="R17275b61828d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2026-03-01T05:30:18Z</dcterms:created>
  <dcterms:modified xsi:type="dcterms:W3CDTF">2026-03-01T06:30:18Z</dcterms:modified>
  <dc:subject>2026-2032年中国运动性能刹车片市场调查研究及发展前景预测报告</dc:subject>
  <dc:title>2026-2032年中国运动性能刹车片市场调查研究及发展前景预测报告</dc:title>
  <cp:keywords>2026-2032年中国运动性能刹车片市场调查研究及发展前景预测报告</cp:keywords>
  <dc:description>2026-2032年中国运动性能刹车片市场调查研究及发展前景预测报告</dc:description>
</cp:coreProperties>
</file>