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cfc578c846ea" w:history="1">
              <w:r>
                <w:rPr>
                  <w:rStyle w:val="Hyperlink"/>
                </w:rPr>
                <w:t>2026-2032年中国半热熔轮胎行业发展研究与前景趋势预测报告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cfc578c846ea" w:history="1">
              <w:r>
                <w:rPr>
                  <w:rStyle w:val="Hyperlink"/>
                </w:rPr>
                <w:t>2026-2032年中国半热熔轮胎行业发展研究与前景趋势预测报告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cfc578c846ea" w:history="1">
                <w:r>
                  <w:rPr>
                    <w:rStyle w:val="Hyperlink"/>
                  </w:rPr>
                  <w:t>https://www.20087.com/7/67/BanReRongLunTaiShiChangQianJingFenXi.html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热熔轮胎是介于街道高性能轮胎与赛道热熔胎之间的折中方案，兼顾日常可用性与赛道潜力，广泛应用于运动型轿车、跑车及改装车市场。其胎面采用中等软硬度橡胶配方，在常温下具备基本抓地力与耐磨性，而在激烈驾驶升温后可释放接近热熔胎的极限性能。产品设计保留浅沟槽以满足法规排水要求，同时优化胎肩刚性与内部结构以提升弯道支撑。主流品牌通过赛道认证（如Nürburgring认证）强化性能背书。然而，半热熔轮胎在低温或湿滑路面性能明显弱于全天候轮胎；胎噪较高、滚动阻力大导致油耗增加；且实际“半热熔”性能高度依赖驾驶风格与环境温度，普通用户难以充分发挥其优势。</w:t>
      </w:r>
      <w:r>
        <w:rPr>
          <w:rFonts w:hint="eastAsia"/>
        </w:rPr>
        <w:br/>
      </w:r>
      <w:r>
        <w:rPr>
          <w:rFonts w:hint="eastAsia"/>
        </w:rPr>
        <w:t>　　未来，半热熔轮胎将向智能材料、场景自适应与可持续性能平衡方向发展。相变材料或温敏聚合物可使胎面在不同温度区间动态调整硬度，实现“冷态舒适、热态激进”的双重特性。与车辆ESP、扭矩矢量系统的数据联动，可预测轮胎工作状态并调整动力分配。在环保法规趋严下，低滚阻版本将通过 silica 配方优化与结构轻量化实现性能妥协最小化。此外，再生橡胶与可持续炭黑的应用比例将提升，降低全生命周期碳足迹。长远看，半热熔轮胎或借助车联网数据，为用户提供个性化驾驶建议与轮胎健康报告，从“性能产品”转型为“驾驶体验赋能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2cfc578c846ea" w:history="1">
        <w:r>
          <w:rPr>
            <w:rStyle w:val="Hyperlink"/>
          </w:rPr>
          <w:t>2026-2032年中国半热熔轮胎行业发展研究与前景趋势预测报告</w:t>
        </w:r>
      </w:hyperlink>
      <w:r>
        <w:rPr>
          <w:rFonts w:hint="eastAsia"/>
        </w:rPr>
        <w:t>》基于统计局、相关行业协会及科研机构的详实数据，系统分析了半热熔轮胎市场的规模现状、需求特征及价格走势。报告客观评估了半热熔轮胎行业技术水平及未来发展方向，对市场前景做出科学预测，并重点分析了半热熔轮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半热熔轮胎市场概述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按照不同产品类型，半热熔轮胎主要可以分为如下几个类别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中国不同产品类型半热熔轮胎增长趋势2021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斜交半热熔轮胎</w:t>
      </w:r>
      <w:r>
        <w:rPr>
          <w:rFonts w:hint="eastAsia"/>
        </w:rPr>
        <w:br/>
      </w:r>
      <w:r>
        <w:rPr>
          <w:rFonts w:hint="eastAsia"/>
        </w:rPr>
        <w:t>　　　　1.2.3 子午半热熔轮胎</w:t>
      </w:r>
      <w:r>
        <w:rPr>
          <w:rFonts w:hint="eastAsia"/>
        </w:rPr>
        <w:br/>
      </w:r>
      <w:r>
        <w:rPr>
          <w:rFonts w:hint="eastAsia"/>
        </w:rPr>
        <w:t>　　1.3 按照不同尺寸，半热熔轮胎主要可以分为如下几个类别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中国不同尺寸半热熔轮胎增长趋势2021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15-16英寸</w:t>
      </w:r>
      <w:r>
        <w:rPr>
          <w:rFonts w:hint="eastAsia"/>
        </w:rPr>
        <w:br/>
      </w:r>
      <w:r>
        <w:rPr>
          <w:rFonts w:hint="eastAsia"/>
        </w:rPr>
        <w:t>　　　　1.3.3 17-20英寸</w:t>
      </w:r>
      <w:r>
        <w:rPr>
          <w:rFonts w:hint="eastAsia"/>
        </w:rPr>
        <w:br/>
      </w:r>
      <w:r>
        <w:rPr>
          <w:rFonts w:hint="eastAsia"/>
        </w:rPr>
        <w:t>　　　　1.3.4 ＞20英寸</w:t>
      </w:r>
      <w:r>
        <w:rPr>
          <w:rFonts w:hint="eastAsia"/>
        </w:rPr>
        <w:br/>
      </w:r>
      <w:r>
        <w:rPr>
          <w:rFonts w:hint="eastAsia"/>
        </w:rPr>
        <w:t>　　1.4 按照不同硬度，半热熔轮胎主要可以分为如下几个类别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中国不同硬度半热熔轮胎增长趋势2021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</w:t>
      </w:r>
      <w:r>
        <w:rPr>
          <w:rFonts w:hint="eastAsia"/>
        </w:rPr>
        <w:br/>
      </w:r>
      <w:r>
        <w:rPr>
          <w:rFonts w:hint="eastAsia"/>
        </w:rPr>
        <w:t>　　　　1.4.3 中</w:t>
      </w:r>
      <w:r>
        <w:rPr>
          <w:rFonts w:hint="eastAsia"/>
        </w:rPr>
        <w:br/>
      </w:r>
      <w:r>
        <w:rPr>
          <w:rFonts w:hint="eastAsia"/>
        </w:rPr>
        <w:t>　　　　1.4.4 硬</w:t>
      </w:r>
      <w:r>
        <w:rPr>
          <w:rFonts w:hint="eastAsia"/>
        </w:rPr>
        <w:br/>
      </w:r>
      <w:r>
        <w:rPr>
          <w:rFonts w:hint="eastAsia"/>
        </w:rPr>
        <w:t>　　1.5 从不同应用，半热熔轮胎主要包括如下几个方面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中国不同应用半热熔轮胎增长趋势2021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方程式赛车</w:t>
      </w:r>
      <w:r>
        <w:rPr>
          <w:rFonts w:hint="eastAsia"/>
        </w:rPr>
        <w:br/>
      </w:r>
      <w:r>
        <w:rPr>
          <w:rFonts w:hint="eastAsia"/>
        </w:rPr>
        <w:t>　　　　1.5.3 摩托车</w:t>
      </w:r>
      <w:r>
        <w:rPr>
          <w:rFonts w:hint="eastAsia"/>
        </w:rPr>
        <w:br/>
      </w:r>
      <w:r>
        <w:rPr>
          <w:rFonts w:hint="eastAsia"/>
        </w:rPr>
        <w:t>　　　　1.5.4 电动车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中国半热熔轮胎发展现状及未来趋势（2021-2032）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中国市场半热熔轮胎收入及增长率（2021-2032）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中国市场半热熔轮胎销量及增长率（2021-2032）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中国市场主要半热熔轮胎厂商分析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中国市场主要厂商半热熔轮胎销量及市场占有率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中国市场主要厂商半热熔轮胎销量（2021-2026）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中国市场主要厂商半热熔轮胎收入及市场占有率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中国市场主要厂商半热熔轮胎收入（2021-2026）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中国市场主要厂商半热熔轮胎收入市场份额（2021-2026）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2025年中国市场主要厂商半热熔轮胎收入排名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中国市场主要厂商半热熔轮胎价格（2021-2026）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中国市场主要厂商半热熔轮胎总部及产地分布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中国市场主要厂商成立时间及半热熔轮胎商业化日期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中国市场主要厂商半热熔轮胎产品类型及应用</w:t>
      </w:r>
      <w:r>
        <w:rPr>
          <w:rFonts w:hint="eastAsia"/>
        </w:rPr>
        <w:br/>
      </w:r>
      <w:r>
        <w:rPr>
          <w:rFonts w:hint="eastAsia"/>
        </w:rPr>
        <w:t>　　2.7 半热熔轮胎行业集中度、竞争程度分析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半热熔轮胎行业集中度分析：2025年中国Top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中国市场半热熔轮胎第一梯队、第二梯队和第三梯队厂商（品牌）及2025年市场份额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不同产品类型半热熔轮胎分析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中国市场不同产品类型半热熔轮胎销量（2021-2032）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中国市场不同产品类型半热熔轮胎销量及市场份额（2021-2026）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中国市场不同产品类型半热熔轮胎销量预测（2027-2032）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中国市场不同产品类型半热熔轮胎规模（2021-2032）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中国市场不同产品类型半热熔轮胎规模及市场份额（2021-2026）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中国市场不同产品类型半热熔轮胎规模预测（2027-2032）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中国市场不同产品类型半热熔轮胎价格走势（2021-2032）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不同应用半热熔轮胎分析</w:t>
      </w:r>
      <w:r>
        <w:rPr>
          <w:rFonts w:hint="eastAsia"/>
        </w:rPr>
        <w:br/>
      </w:r>
      <w:r>
        <w:rPr>
          <w:rFonts w:hint="eastAsia"/>
        </w:rPr>
        <w:t>　　5.1 中国市场不同应用半热熔轮胎销量（2021-2032）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中国市场不同应用半热熔轮胎销量及市场份额（2021-2026）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中国市场不同应用半热熔轮胎销量预测（2027-2032）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中国市场不同应用半热熔轮胎规模（2021-2032）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中国市场不同应用半热熔轮胎规模及市场份额（2021-2026）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中国市场不同应用半热熔轮胎规模预测（2027-2032）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中国市场不同应用半热熔轮胎价格走势（2021-2032）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半热熔轮胎行业发展分析---发展趋势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半热熔轮胎行业发展分析---厂商壁垒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半热熔轮胎行业发展分析---驱动因素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半热熔轮胎行业发展分析---制约因素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半热熔轮胎中国企业SWOT分析</w:t>
      </w:r>
      <w:r>
        <w:rPr>
          <w:rFonts w:hint="eastAsia"/>
        </w:rPr>
        <w:br/>
      </w:r>
      <w:r>
        <w:rPr>
          <w:rFonts w:hint="eastAsia"/>
        </w:rPr>
        <w:t>　　6.6 半热熔轮胎行业发展分析---行业政策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半热熔轮胎行业产业链简介</w:t>
      </w:r>
      <w:r>
        <w:rPr>
          <w:rFonts w:hint="eastAsia"/>
        </w:rPr>
        <w:br/>
      </w:r>
      <w:r>
        <w:rPr>
          <w:rFonts w:hint="eastAsia"/>
        </w:rPr>
        <w:t>　　7.2 半热熔轮胎产业链分析-上游</w:t>
      </w:r>
      <w:r>
        <w:rPr>
          <w:rFonts w:hint="eastAsia"/>
        </w:rPr>
        <w:br/>
      </w:r>
      <w:r>
        <w:rPr>
          <w:rFonts w:hint="eastAsia"/>
        </w:rPr>
        <w:t>　　7.3 半热熔轮胎产业链分析-中游</w:t>
      </w:r>
      <w:r>
        <w:rPr>
          <w:rFonts w:hint="eastAsia"/>
        </w:rPr>
        <w:br/>
      </w:r>
      <w:r>
        <w:rPr>
          <w:rFonts w:hint="eastAsia"/>
        </w:rPr>
        <w:t>　　7.4 半热熔轮胎产业链分析-下游</w:t>
      </w:r>
      <w:r>
        <w:rPr>
          <w:rFonts w:hint="eastAsia"/>
        </w:rPr>
        <w:br/>
      </w:r>
      <w:r>
        <w:rPr>
          <w:rFonts w:hint="eastAsia"/>
        </w:rPr>
        <w:t>　　7.5 半热熔轮胎行业采购模式</w:t>
      </w:r>
      <w:r>
        <w:rPr>
          <w:rFonts w:hint="eastAsia"/>
        </w:rPr>
        <w:br/>
      </w:r>
      <w:r>
        <w:rPr>
          <w:rFonts w:hint="eastAsia"/>
        </w:rPr>
        <w:t>　　7.6 半热熔轮胎行业生产模式</w:t>
      </w:r>
      <w:r>
        <w:rPr>
          <w:rFonts w:hint="eastAsia"/>
        </w:rPr>
        <w:br/>
      </w:r>
      <w:r>
        <w:rPr>
          <w:rFonts w:hint="eastAsia"/>
        </w:rPr>
        <w:t>　　7.7 半热熔轮胎行业销售模式及销售渠道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中国本土半热熔轮胎产能、产量分析</w:t>
      </w:r>
      <w:r>
        <w:rPr>
          <w:rFonts w:hint="eastAsia"/>
        </w:rPr>
        <w:br/>
      </w:r>
      <w:r>
        <w:rPr>
          <w:rFonts w:hint="eastAsia"/>
        </w:rPr>
        <w:t>　　8.1 中国半热熔轮胎供需现状及预测（2021-2032）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中国半热熔轮胎产能、产量、产能利用率及发展趋势（2021-2032）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中国半热熔轮胎产量、市场需求量及发展趋势（2021-2032）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中国半热熔轮胎进出口分析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中国市场半热熔轮胎主要进口来源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中国市场半热熔轮胎主要出口目的地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不同产品类型半热熔轮胎市场规模2021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不同尺寸半热熔轮胎市场规模2021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不同硬度半热熔轮胎市场规模2021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不同应用半热熔轮胎市场规模2021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6： 中国市场主要厂商半热熔轮胎销量市场份额（2021-2026）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中国市场主要厂商半热熔轮胎收入（2021-2026）&amp;（万元）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中国市场主要厂商半热熔轮胎收入份额（2021-2026）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2025年中国主要生产商半热熔轮胎收入排名（万元）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中国市场主要厂商半热熔轮胎价格（2021-2026）&amp;（元/条）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11： 中国市场主要厂商半热熔轮胎总部及产地分布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中国市场主要厂商成立时间及半热熔轮胎商业化日期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中国市场主要厂商半热熔轮胎产品类型及应用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2025年中国市场半热熔轮胎主要厂商市场地位（第一梯队、第二梯队和第三梯队）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半热熔轮胎市场投资、并购等现状分析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半热熔轮胎生产基地、总部、竞争对手及市场地位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中国市场不同产品类型半热熔轮胎销量预测（2027-2032）&amp;（千条）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中国市场不同产品类型半热熔轮胎销量市场份额预测（2027-2032）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中国市场不同产品类型半热熔轮胎规模（2021-2026）&amp;（万元）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中国市场不同产品类型半热熔轮胎规模市场份额（2021-2026）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中国市场不同产品类型半热熔轮胎规模预测（2027-2032）&amp;（万元）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中国市场不同产品类型半热熔轮胎规模市场份额预测（2027-2032）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125： 中国市场不同应用半热熔轮胎销量市场份额（2021-2026）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中国市场不同应用半热熔轮胎销量预测（2027-2032）&amp;（千条）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127： 中国市场不同应用半热熔轮胎销量市场份额预测（2027-2032）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中国市场不同应用半热熔轮胎规模（2021-2026）&amp;（万元）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中国市场不同应用半热熔轮胎规模市场份额（2021-2026）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中国市场不同应用半热熔轮胎规模预测（2027-2032）&amp;（万元）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中国市场不同应用半热熔轮胎规模市场份额预测（2027-2032）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半热熔轮胎行业发展分析---发展趋势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半热熔轮胎行业发展分析---厂商壁垒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半热熔轮胎行业发展分析---驱动因素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半热熔轮胎行业发展分析---制约因素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半热熔轮胎行业相关重点政策一览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半热熔轮胎行业供应链分析</w:t>
      </w:r>
      <w:r>
        <w:rPr>
          <w:rFonts w:hint="eastAsia"/>
        </w:rPr>
        <w:br/>
      </w:r>
      <w:r>
        <w:rPr>
          <w:rFonts w:hint="eastAsia"/>
        </w:rPr>
        <w:t>　　表 138： 半热熔轮胎上游原料供应商</w:t>
      </w:r>
      <w:r>
        <w:rPr>
          <w:rFonts w:hint="eastAsia"/>
        </w:rPr>
        <w:br/>
      </w:r>
      <w:r>
        <w:rPr>
          <w:rFonts w:hint="eastAsia"/>
        </w:rPr>
        <w:t>　　表 139： 半热熔轮胎行业主要下游客户</w:t>
      </w:r>
      <w:r>
        <w:rPr>
          <w:rFonts w:hint="eastAsia"/>
        </w:rPr>
        <w:br/>
      </w:r>
      <w:r>
        <w:rPr>
          <w:rFonts w:hint="eastAsia"/>
        </w:rPr>
        <w:t>　　表 140： 半热熔轮胎典型经销商</w:t>
      </w:r>
      <w:r>
        <w:rPr>
          <w:rFonts w:hint="eastAsia"/>
        </w:rPr>
        <w:br/>
      </w:r>
      <w:r>
        <w:rPr>
          <w:rFonts w:hint="eastAsia"/>
        </w:rPr>
        <w:t>　　表 141： 中国半热熔轮胎产量、销量、进口量及出口量（2021-2026）&amp;（千条）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142： 中国半热熔轮胎产量、销量、进口量及出口量预测（2027-2032）&amp;（千条）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143： 中国市场半热熔轮胎主要进口来源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中国市场半热熔轮胎主要出口目的地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半热熔轮胎产品图片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中国不同产品类型半热熔轮胎市场规模市场份额2025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斜交半热熔轮胎产品图片</w:t>
      </w:r>
      <w:r>
        <w:rPr>
          <w:rFonts w:hint="eastAsia"/>
        </w:rPr>
        <w:br/>
      </w:r>
      <w:r>
        <w:rPr>
          <w:rFonts w:hint="eastAsia"/>
        </w:rPr>
        <w:t>　　图 4： 子午半热熔轮胎产品图片</w:t>
      </w:r>
      <w:r>
        <w:rPr>
          <w:rFonts w:hint="eastAsia"/>
        </w:rPr>
        <w:br/>
      </w:r>
      <w:r>
        <w:rPr>
          <w:rFonts w:hint="eastAsia"/>
        </w:rPr>
        <w:t>　　图 5： 中国不同尺寸半热熔轮胎市场规模市场份额2025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15-16英寸产品图片</w:t>
      </w:r>
      <w:r>
        <w:rPr>
          <w:rFonts w:hint="eastAsia"/>
        </w:rPr>
        <w:br/>
      </w:r>
      <w:r>
        <w:rPr>
          <w:rFonts w:hint="eastAsia"/>
        </w:rPr>
        <w:t>　　图 7： 17-20英寸产品图片</w:t>
      </w:r>
      <w:r>
        <w:rPr>
          <w:rFonts w:hint="eastAsia"/>
        </w:rPr>
        <w:br/>
      </w:r>
      <w:r>
        <w:rPr>
          <w:rFonts w:hint="eastAsia"/>
        </w:rPr>
        <w:t>　　图 8： ＞20英寸产品图片</w:t>
      </w:r>
      <w:r>
        <w:rPr>
          <w:rFonts w:hint="eastAsia"/>
        </w:rPr>
        <w:br/>
      </w:r>
      <w:r>
        <w:rPr>
          <w:rFonts w:hint="eastAsia"/>
        </w:rPr>
        <w:t>　　图 9： 中国不同硬度半热熔轮胎市场规模市场份额2025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软产品图片</w:t>
      </w:r>
      <w:r>
        <w:rPr>
          <w:rFonts w:hint="eastAsia"/>
        </w:rPr>
        <w:br/>
      </w:r>
      <w:r>
        <w:rPr>
          <w:rFonts w:hint="eastAsia"/>
        </w:rPr>
        <w:t>　　图 11： 中产品图片</w:t>
      </w:r>
      <w:r>
        <w:rPr>
          <w:rFonts w:hint="eastAsia"/>
        </w:rPr>
        <w:br/>
      </w:r>
      <w:r>
        <w:rPr>
          <w:rFonts w:hint="eastAsia"/>
        </w:rPr>
        <w:t>　　图 12： 硬产品图片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中国不同应用半热熔轮胎市场份额2025 &amp; 2032</w:t>
      </w:r>
      <w:r>
        <w:rPr>
          <w:rFonts w:hint="eastAsia"/>
        </w:rPr>
        <w:br/>
      </w:r>
      <w:r>
        <w:rPr>
          <w:rFonts w:hint="eastAsia"/>
        </w:rPr>
        <w:t>　　图 14： 方程式赛车</w:t>
      </w:r>
      <w:r>
        <w:rPr>
          <w:rFonts w:hint="eastAsia"/>
        </w:rPr>
        <w:br/>
      </w:r>
      <w:r>
        <w:rPr>
          <w:rFonts w:hint="eastAsia"/>
        </w:rPr>
        <w:t>　　图 15： 摩托车</w:t>
      </w:r>
      <w:r>
        <w:rPr>
          <w:rFonts w:hint="eastAsia"/>
        </w:rPr>
        <w:br/>
      </w:r>
      <w:r>
        <w:rPr>
          <w:rFonts w:hint="eastAsia"/>
        </w:rPr>
        <w:t>　　图 16： 电动车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中国市场半热熔轮胎市场规模，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2025年中国市场主要厂商半热熔轮胎销量市场份额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2025年中国市场主要厂商半热熔轮胎收入市场份额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2025年中国市场前五大厂商半热熔轮胎市场份额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2025年中国市场半热熔轮胎第一梯队、第二梯队和第三梯队厂商（品牌）及市场份额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中国市场不同产品类型半热熔轮胎价格走势（2021-2032）&amp;（元/条）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26： 中国市场不同应用半热熔轮胎价格走势（2021-2032）&amp;（元/条）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27： 半热熔轮胎中国企业SWOT分析</w:t>
      </w:r>
      <w:r>
        <w:rPr>
          <w:rFonts w:hint="eastAsia"/>
        </w:rPr>
        <w:br/>
      </w:r>
      <w:r>
        <w:rPr>
          <w:rFonts w:hint="eastAsia"/>
        </w:rPr>
        <w:t>　　图 28： 半热熔轮胎产业链</w:t>
      </w:r>
      <w:r>
        <w:rPr>
          <w:rFonts w:hint="eastAsia"/>
        </w:rPr>
        <w:br/>
      </w:r>
      <w:r>
        <w:rPr>
          <w:rFonts w:hint="eastAsia"/>
        </w:rPr>
        <w:t>　　图 29： 半热熔轮胎行业采购模式分析</w:t>
      </w:r>
      <w:r>
        <w:rPr>
          <w:rFonts w:hint="eastAsia"/>
        </w:rPr>
        <w:br/>
      </w:r>
      <w:r>
        <w:rPr>
          <w:rFonts w:hint="eastAsia"/>
        </w:rPr>
        <w:t>　　图 30： 半热熔轮胎行业生产模式分析</w:t>
      </w:r>
      <w:r>
        <w:rPr>
          <w:rFonts w:hint="eastAsia"/>
        </w:rPr>
        <w:br/>
      </w:r>
      <w:r>
        <w:rPr>
          <w:rFonts w:hint="eastAsia"/>
        </w:rPr>
        <w:t>　　图 31： 半热熔轮胎行业销售模式分析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中国半热熔轮胎产能、产量、产能利用率及发展趋势（2021-2032）&amp;（千条）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中国半热熔轮胎产量、市场需求量及发展趋势（2021-2032）&amp;（千条）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cfc578c846ea" w:history="1">
        <w:r>
          <w:rPr>
            <w:rStyle w:val="Hyperlink"/>
          </w:rPr>
          <w:t>2026-2032年中国半热熔轮胎行业发展研究与前景趋势预测报告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cfc578c846ea" w:history="1">
        <w:r>
          <w:rPr>
            <w:rStyle w:val="Hyperlink"/>
          </w:rPr>
          <w:t>https://www.20087.com/7/67/BanReRongLunTaiShiChangQianJingFenXi.html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半热熔胎效果怎么样、半热熔轮胎优缺点、雨天抓地力最好的轮胎、半热熔轮胎寿命、半热熔轮胎冬季可以用吗、半热熔轮胎哪个品牌好、半热熔胎冬天很滑吗、半热熔轮胎防滑吗、半热熔轮胎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b7d96dc44161" w:history="1">
      <w:r>
        <w:rPr>
          <w:rStyle w:val="Hyperlink"/>
        </w:rPr>
        <w:t>2026-2032年中国半热熔轮胎行业发展研究与前景趋势预测报告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anReRongLunTaiShiChangQianJingFenXi.html" TargetMode="External" Id="R1c72cfc578c8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anReRongLunTaiShiChangQianJingFenXi.html" TargetMode="External" Id="R6885b7d96dc4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2026-01-17T08:30:17Z</dcterms:created>
  <dcterms:modified xsi:type="dcterms:W3CDTF">2026-01-17T09:30:17Z</dcterms:modified>
  <dc:subject>2026-2032年中国半热熔轮胎行业发展研究与前景趋势预测报告</dc:subject>
  <dc:title>2026-2032年中国半热熔轮胎行业发展研究与前景趋势预测报告</dc:title>
  <cp:keywords>2026-2032年中国半热熔轮胎行业发展研究与前景趋势预测报告</cp:keywords>
  <dc:description>2026-2032年中国半热熔轮胎行业发展研究与前景趋势预测报告</dc:description>
</cp:coreProperties>
</file>