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25055762f4e68" w:history="1">
              <w:r>
                <w:rPr>
                  <w:rStyle w:val="Hyperlink"/>
                </w:rPr>
                <w:t>2024-2030年全球与中国座椅骨架总成市场现状及发展前景分析报告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25055762f4e68" w:history="1">
              <w:r>
                <w:rPr>
                  <w:rStyle w:val="Hyperlink"/>
                </w:rPr>
                <w:t>2024-2030年全球与中国座椅骨架总成市场现状及发展前景分析报告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25055762f4e68" w:history="1">
                <w:r>
                  <w:rPr>
                    <w:rStyle w:val="Hyperlink"/>
                  </w:rPr>
                  <w:t>https://www.20087.com/7/57/ZuoYiGuJiaZongChengDeXianZhuangYuFaZhanQianJing.html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骨架总成作为汽车内饰的关键部件，不仅影响乘坐舒适性，还需满足安全性、轻量化等要求。目前，高强度钢、铝合金、复合材料等轻量化材料的应用日益广泛，旨在降低车辆重量、提高燃油效率。同时，模块化设计、灵活的生产线布局，提高了生产效率和定制化能力，适应不同车型需求。</w:t>
      </w:r>
      <w:r>
        <w:rPr>
          <w:rFonts w:hint="eastAsia"/>
        </w:rPr>
        <w:br/>
      </w:r>
      <w:r>
        <w:rPr>
          <w:rFonts w:hint="eastAsia"/>
        </w:rPr>
        <w:t>　　未来，座椅骨架总成将更加注重智能化与舒适性创新，如集成按摩、加热、通风等功能，提升用户体验。可持续材料的应用，如生物基复合材料，将成为发展趋势，响应环保诉求。同时，随着自动驾驶技术的发展，座椅骨架将适应更多元的座椅布局和姿态调节需求，以适应乘客在车辆中的不同活动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25055762f4e68" w:history="1">
        <w:r>
          <w:rPr>
            <w:rStyle w:val="Hyperlink"/>
          </w:rPr>
          <w:t>2024-2030年全球与中国座椅骨架总成市场现状及发展前景分析报告</w:t>
        </w:r>
      </w:hyperlink>
      <w:r>
        <w:rPr>
          <w:rFonts w:hint="eastAsia"/>
        </w:rPr>
        <w:t>》系统分析了全球及我国座椅骨架总成行业的市场规模、市场需求及价格动态，深入探讨了座椅骨架总成产业链结构与发展特点。报告对座椅骨架总成细分市场进行了详细剖析，基于科学数据预测了市场前景及未来发展趋势，同时聚焦座椅骨架总成重点企业，评估了品牌影响力、市场竞争力及行业集中度变化。通过专业分析与客观洞察，报告为投资者、产业链相关企业及政府决策部门提供了重要参考，是把握座椅骨架总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中国座椅骨架总成概述</w:t>
      </w:r>
      <w:r>
        <w:rPr>
          <w:rFonts w:hint="eastAsia"/>
        </w:rPr>
        <w:br/>
      </w:r>
      <w:r>
        <w:rPr>
          <w:rFonts w:hint="eastAsia"/>
        </w:rPr>
        <w:t>　　第一节 座椅骨架总成行业定义</w:t>
      </w:r>
      <w:r>
        <w:rPr>
          <w:rFonts w:hint="eastAsia"/>
        </w:rPr>
        <w:br/>
      </w:r>
      <w:r>
        <w:rPr>
          <w:rFonts w:hint="eastAsia"/>
        </w:rPr>
        <w:t>　　第二节 座椅骨架总成行业发展特性</w:t>
      </w:r>
      <w:r>
        <w:rPr>
          <w:rFonts w:hint="eastAsia"/>
        </w:rPr>
        <w:br/>
      </w:r>
      <w:r>
        <w:rPr>
          <w:rFonts w:hint="eastAsia"/>
        </w:rPr>
        <w:t>　　第三节 座椅骨架总成产业链分析</w:t>
      </w:r>
      <w:r>
        <w:rPr>
          <w:rFonts w:hint="eastAsia"/>
        </w:rPr>
        <w:br/>
      </w:r>
      <w:r>
        <w:rPr>
          <w:rFonts w:hint="eastAsia"/>
        </w:rPr>
        <w:t>　　第四节 座椅骨架总成行业生命周期分析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国外座椅骨架总成市场发展概况</w:t>
      </w:r>
      <w:r>
        <w:rPr>
          <w:rFonts w:hint="eastAsia"/>
        </w:rPr>
        <w:br/>
      </w:r>
      <w:r>
        <w:rPr>
          <w:rFonts w:hint="eastAsia"/>
        </w:rPr>
        <w:t>　　第一节 全球座椅骨架总成市场发展分析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北美地区主要国家座椅骨架总成市场概况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欧洲地区主要国家座椅骨架总成市场概况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亚洲地区主要国家座椅骨架总成市场概况</w:t>
      </w:r>
      <w:r>
        <w:rPr>
          <w:rFonts w:hint="eastAsia"/>
        </w:rPr>
        <w:br/>
      </w:r>
      <w:r>
        <w:rPr>
          <w:rFonts w:hint="eastAsia"/>
        </w:rPr>
        <w:t>　　第五节 全球座椅骨架总成市场发展预测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中国座椅骨架总成发展环境分析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座椅骨架总成行业相关政策、标准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座椅骨架总成行业相关发展规划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中国座椅骨架总成技术发展分析</w:t>
      </w:r>
      <w:r>
        <w:rPr>
          <w:rFonts w:hint="eastAsia"/>
        </w:rPr>
        <w:br/>
      </w:r>
      <w:r>
        <w:rPr>
          <w:rFonts w:hint="eastAsia"/>
        </w:rPr>
        <w:t>　　第一节 当前座椅骨架总成技术发展现状分析</w:t>
      </w:r>
      <w:r>
        <w:rPr>
          <w:rFonts w:hint="eastAsia"/>
        </w:rPr>
        <w:br/>
      </w:r>
      <w:r>
        <w:rPr>
          <w:rFonts w:hint="eastAsia"/>
        </w:rPr>
        <w:t>　　第二节 座椅骨架总成生产中需注意的问题</w:t>
      </w:r>
      <w:r>
        <w:rPr>
          <w:rFonts w:hint="eastAsia"/>
        </w:rPr>
        <w:br/>
      </w:r>
      <w:r>
        <w:rPr>
          <w:rFonts w:hint="eastAsia"/>
        </w:rPr>
        <w:t>　　第三节 座椅骨架总成行业主要技术趋势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座椅骨架总成市场特性分析</w:t>
      </w:r>
      <w:r>
        <w:rPr>
          <w:rFonts w:hint="eastAsia"/>
        </w:rPr>
        <w:br/>
      </w:r>
      <w:r>
        <w:rPr>
          <w:rFonts w:hint="eastAsia"/>
        </w:rPr>
        <w:t>　　第一节 座椅骨架总成行业集中度分析</w:t>
      </w:r>
      <w:r>
        <w:rPr>
          <w:rFonts w:hint="eastAsia"/>
        </w:rPr>
        <w:br/>
      </w:r>
      <w:r>
        <w:rPr>
          <w:rFonts w:hint="eastAsia"/>
        </w:rPr>
        <w:t>　　第二节 座椅骨架总成行业SWOT分析</w:t>
      </w:r>
      <w:r>
        <w:rPr>
          <w:rFonts w:hint="eastAsia"/>
        </w:rPr>
        <w:br/>
      </w:r>
      <w:r>
        <w:rPr>
          <w:rFonts w:hint="eastAsia"/>
        </w:rPr>
        <w:t>　　　　一、座椅骨架总成行业优势</w:t>
      </w:r>
      <w:r>
        <w:rPr>
          <w:rFonts w:hint="eastAsia"/>
        </w:rPr>
        <w:br/>
      </w:r>
      <w:r>
        <w:rPr>
          <w:rFonts w:hint="eastAsia"/>
        </w:rPr>
        <w:t>　　　　二、座椅骨架总成行业劣势</w:t>
      </w:r>
      <w:r>
        <w:rPr>
          <w:rFonts w:hint="eastAsia"/>
        </w:rPr>
        <w:br/>
      </w:r>
      <w:r>
        <w:rPr>
          <w:rFonts w:hint="eastAsia"/>
        </w:rPr>
        <w:t>　　　　三、座椅骨架总成行业机会</w:t>
      </w:r>
      <w:r>
        <w:rPr>
          <w:rFonts w:hint="eastAsia"/>
        </w:rPr>
        <w:br/>
      </w:r>
      <w:r>
        <w:rPr>
          <w:rFonts w:hint="eastAsia"/>
        </w:rPr>
        <w:t>　　　　四、座椅骨架总成行业风险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中国座椅骨架总成发展现状</w:t>
      </w:r>
      <w:r>
        <w:rPr>
          <w:rFonts w:hint="eastAsia"/>
        </w:rPr>
        <w:br/>
      </w:r>
      <w:r>
        <w:rPr>
          <w:rFonts w:hint="eastAsia"/>
        </w:rPr>
        <w:t>　　第一节 中国座椅骨架总成市场现状分析</w:t>
      </w:r>
      <w:r>
        <w:rPr>
          <w:rFonts w:hint="eastAsia"/>
        </w:rPr>
        <w:br/>
      </w:r>
      <w:r>
        <w:rPr>
          <w:rFonts w:hint="eastAsia"/>
        </w:rPr>
        <w:t>　　第二节 中国座椅骨架总成行业产量情况分析及预测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一、座椅骨架总成总体产能规模</w:t>
      </w:r>
      <w:r>
        <w:rPr>
          <w:rFonts w:hint="eastAsia"/>
        </w:rPr>
        <w:br/>
      </w:r>
      <w:r>
        <w:rPr>
          <w:rFonts w:hint="eastAsia"/>
        </w:rPr>
        <w:t>　　　　二、座椅骨架总成生产区域分布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三、2018-2023年中国座椅骨架总成产量统计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三、2024-2030年中国座椅骨架总成产量预测</w:t>
      </w:r>
      <w:r>
        <w:rPr>
          <w:rFonts w:hint="eastAsia"/>
        </w:rPr>
        <w:br/>
      </w:r>
      <w:r>
        <w:rPr>
          <w:rFonts w:hint="eastAsia"/>
        </w:rPr>
        <w:t>　　第三节 中国座椅骨架总成市场需求分析及预测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一、中国座椅骨架总成市场需求特点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二、2018-2023年中国座椅骨架总成市场需求量统计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三、2024-2030年中国座椅骨架总成市场需求量预测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中国座椅骨架总成价格趋势分析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一、2018-2023年中国座椅骨架总成市场价格趋势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二、2024-2030年中国座椅骨架总成市场价格走势预测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2018-2023年座椅骨架总成行业经济运行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2018-2023年中国座椅骨架总成行业盈利能力分析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2018-2023年中国座椅骨架总成行业发展能力分析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2018-2023年座椅骨架总成行业偿债能力分析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2018-2023年座椅骨架总成制造企业数量分析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中国座椅骨架总成行业重点地区发展分析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**地区座椅骨架总成市场发展分析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**地区座椅骨架总成市场发展分析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**地区座椅骨架总成市场发展分析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**地区座椅骨架总成市场发展分析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**地区座椅骨架总成市场发展分析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2018-2023年中国座椅骨架总成进出口分析</w:t>
      </w:r>
      <w:r>
        <w:rPr>
          <w:rFonts w:hint="eastAsia"/>
        </w:rPr>
        <w:br/>
      </w:r>
      <w:r>
        <w:rPr>
          <w:rFonts w:hint="eastAsia"/>
        </w:rPr>
        <w:t>　　第一节 座椅骨架总成进口情况分析</w:t>
      </w:r>
      <w:r>
        <w:rPr>
          <w:rFonts w:hint="eastAsia"/>
        </w:rPr>
        <w:br/>
      </w:r>
      <w:r>
        <w:rPr>
          <w:rFonts w:hint="eastAsia"/>
        </w:rPr>
        <w:t>　　第二节 座椅骨架总成出口情况分析</w:t>
      </w:r>
      <w:r>
        <w:rPr>
          <w:rFonts w:hint="eastAsia"/>
        </w:rPr>
        <w:br/>
      </w:r>
      <w:r>
        <w:rPr>
          <w:rFonts w:hint="eastAsia"/>
        </w:rPr>
        <w:t>　　第三节 影响座椅骨架总成进出口因素分析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主要座椅骨架总成生产企业及竞争格局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三、企业座椅骨架总成经营状况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座椅骨架总成行业投资战略研究</w:t>
      </w:r>
      <w:r>
        <w:rPr>
          <w:rFonts w:hint="eastAsia"/>
        </w:rPr>
        <w:br/>
      </w:r>
      <w:r>
        <w:rPr>
          <w:rFonts w:hint="eastAsia"/>
        </w:rPr>
        <w:t>　　第一节 座椅骨架总成行业发展战略研究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对我国座椅骨架总成品牌的战略思考</w:t>
      </w:r>
      <w:r>
        <w:rPr>
          <w:rFonts w:hint="eastAsia"/>
        </w:rPr>
        <w:br/>
      </w:r>
      <w:r>
        <w:rPr>
          <w:rFonts w:hint="eastAsia"/>
        </w:rPr>
        <w:t>　　　　一、座椅骨架总成品牌的重要性</w:t>
      </w:r>
      <w:r>
        <w:rPr>
          <w:rFonts w:hint="eastAsia"/>
        </w:rPr>
        <w:br/>
      </w:r>
      <w:r>
        <w:rPr>
          <w:rFonts w:hint="eastAsia"/>
        </w:rPr>
        <w:t>　　　　二、座椅骨架总成实施品牌战略的意义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三、座椅骨架总成企业品牌的现状分析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四、我国座椅骨架总成企业的品牌战略</w:t>
      </w:r>
      <w:r>
        <w:rPr>
          <w:rFonts w:hint="eastAsia"/>
        </w:rPr>
        <w:br/>
      </w:r>
      <w:r>
        <w:rPr>
          <w:rFonts w:hint="eastAsia"/>
        </w:rPr>
        <w:t>　　　　五、座椅骨架总成品牌战略管理的策略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座椅骨架总成经营策略分析</w:t>
      </w:r>
      <w:r>
        <w:rPr>
          <w:rFonts w:hint="eastAsia"/>
        </w:rPr>
        <w:br/>
      </w:r>
      <w:r>
        <w:rPr>
          <w:rFonts w:hint="eastAsia"/>
        </w:rPr>
        <w:t>　　　　一、座椅骨架总成市场细分策略</w:t>
      </w:r>
      <w:r>
        <w:rPr>
          <w:rFonts w:hint="eastAsia"/>
        </w:rPr>
        <w:br/>
      </w:r>
      <w:r>
        <w:rPr>
          <w:rFonts w:hint="eastAsia"/>
        </w:rPr>
        <w:t>　　　　二、座椅骨架总成市场创新策略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四、座椅骨架总成新产品差异化战略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2024-2030年中国座椅骨架总成发展趋势预测及投资风险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2024年座椅骨架总成市场前景分析</w:t>
      </w:r>
      <w:r>
        <w:rPr>
          <w:rFonts w:hint="eastAsia"/>
        </w:rPr>
        <w:br/>
      </w:r>
      <w:r>
        <w:rPr>
          <w:rFonts w:hint="eastAsia"/>
        </w:rPr>
        <w:t>　　第二节 2024年座椅骨架总成行业发展趋势预测</w:t>
      </w:r>
      <w:r>
        <w:rPr>
          <w:rFonts w:hint="eastAsia"/>
        </w:rPr>
        <w:br/>
      </w:r>
      <w:r>
        <w:rPr>
          <w:rFonts w:hint="eastAsia"/>
        </w:rPr>
        <w:t>　　第三节 座椅骨架总成行业投资风险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座椅骨架总成投资建议</w:t>
      </w:r>
      <w:r>
        <w:rPr>
          <w:rFonts w:hint="eastAsia"/>
        </w:rPr>
        <w:br/>
      </w:r>
      <w:r>
        <w:rPr>
          <w:rFonts w:hint="eastAsia"/>
        </w:rPr>
        <w:t>　　第一节 座椅骨架总成行业投资环境分析</w:t>
      </w:r>
      <w:r>
        <w:rPr>
          <w:rFonts w:hint="eastAsia"/>
        </w:rPr>
        <w:br/>
      </w:r>
      <w:r>
        <w:rPr>
          <w:rFonts w:hint="eastAsia"/>
        </w:rPr>
        <w:t>　　第二节 座椅骨架总成行业投资进入壁垒分析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2018-2023年中国座椅骨架总成市场规模及增长情况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2018-2023年中国座椅骨架总成行业产量及增长趋势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2024-2030年中国座椅骨架总成行业产量预测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2018-2023年中国座椅骨架总成行业市场需求及增长情况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2024-2030年中国座椅骨架总成行业市场需求预测</w:t>
      </w:r>
      <w:r>
        <w:rPr>
          <w:rFonts w:hint="eastAsia"/>
        </w:rPr>
        <w:br/>
      </w:r>
      <w:r>
        <w:rPr>
          <w:rFonts w:hint="eastAsia"/>
        </w:rPr>
        <w:t>　　图表 **地区座椅骨架总成市场规模及增长情况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**地区座椅骨架总成行业市场需求情况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**地区座椅骨架总成市场规模及增长情况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**地区座椅骨架总成行业市场需求情况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2018-2023年中国座椅骨架总成行业出口情况分析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座椅骨架总成重点企业经营情况分析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2024年座椅骨架总成行业壁垒</w:t>
      </w:r>
      <w:r>
        <w:rPr>
          <w:rFonts w:hint="eastAsia"/>
        </w:rPr>
        <w:br/>
      </w:r>
      <w:r>
        <w:rPr>
          <w:rFonts w:hint="eastAsia"/>
        </w:rPr>
        <w:t>　　图表 2024年座椅骨架总成市场前景分析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2024-2030年中国座椅骨架总成市场规模预测</w:t>
      </w:r>
      <w:r>
        <w:rPr>
          <w:rFonts w:hint="eastAsia"/>
        </w:rPr>
        <w:br/>
      </w:r>
      <w:r>
        <w:rPr>
          <w:rFonts w:hint="eastAsia"/>
        </w:rPr>
        <w:t>　　图表 2024年座椅骨架总成发展趋势预测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25055762f4e68" w:history="1">
        <w:r>
          <w:rPr>
            <w:rStyle w:val="Hyperlink"/>
          </w:rPr>
          <w:t>2024-2030年全球与中国座椅骨架总成市场现状及发展前景分析报告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25055762f4e68" w:history="1">
        <w:r>
          <w:rPr>
            <w:rStyle w:val="Hyperlink"/>
          </w:rPr>
          <w:t>https://www.20087.com/7/57/ZuoYiGuJiaZongChengDeXianZhuangYuFaZhanQianJing.html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汽车座椅买卖网、座椅骨架总成建设项目、汽车座椅骨架用什么材料、座椅骨架总成怎么安装、汽车座椅骨架生产厂家、汽车座椅骨架总成、汽车座椅骨架包括哪几部分、座椅骨架更换有影响吗、汽车座椅骨架坏了可以索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5e8cd74824b74" w:history="1">
      <w:r>
        <w:rPr>
          <w:rStyle w:val="Hyperlink"/>
        </w:rPr>
        <w:t>2024-2030年全球与中国座椅骨架总成市场现状及发展前景分析报告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uoYiGuJiaZongChengDeXianZhuangYuFaZhanQianJing.html" TargetMode="External" Id="R49a25055762f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uoYiGuJiaZongChengDeXianZhuangYuFaZhanQianJing.html" TargetMode="External" Id="R2575e8cd7482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2024-02-12T00:56:56Z</dcterms:created>
  <dcterms:modified xsi:type="dcterms:W3CDTF">2024-02-12T01:56:56Z</dcterms:modified>
  <dc:subject>2024-2030年全球与中国座椅骨架总成市场现状及发展前景分析报告</dc:subject>
  <dc:title>2024-2030年全球与中国座椅骨架总成市场现状及发展前景分析报告</dc:title>
  <cp:keywords>2024-2030年全球与中国座椅骨架总成市场现状及发展前景分析报告</cp:keywords>
  <dc:description>2024-2030年全球与中国座椅骨架总成市场现状及发展前景分析报告</dc:description>
</cp:coreProperties>
</file>