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53885463c14656" w:history="1">
              <w:r>
                <w:rPr>
                  <w:rStyle w:val="Hyperlink"/>
                </w:rPr>
                <w:t>2025-2031年中国物流车行业研究分析与发展前景报告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53885463c14656" w:history="1">
              <w:r>
                <w:rPr>
                  <w:rStyle w:val="Hyperlink"/>
                </w:rPr>
                <w:t>2025-2031年中国物流车行业研究分析与发展前景报告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53885463c14656" w:history="1">
                <w:r>
                  <w:rPr>
                    <w:rStyle w:val="Hyperlink"/>
                  </w:rPr>
                  <w:t>https://www.20087.com/7/27/WuLiuCheFaZhanQianJingFenXi.html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车市场随着电商和快递业的蓬勃发展而迅速扩张，电动化、自动化成为主要趋势。目前，电动物流车凭借零排放、低噪音、运营成本低等优势，在城市配送中得到广泛应用。同时，自动驾驶技术在物流车上的测试和试点项目不断增多，旨在提高配送效率和安全性。</w:t>
      </w:r>
      <w:r>
        <w:rPr>
          <w:rFonts w:hint="eastAsia"/>
        </w:rPr>
        <w:br/>
      </w:r>
      <w:r>
        <w:rPr>
          <w:rFonts w:hint="eastAsia"/>
        </w:rPr>
        <w:t>　　未来物流车行业将加速向全自动化、智能化迈进，自动驾驶技术的成熟将推动无人物流车辆的商业化运营，特别是在封闭园区、固定路线配送场景中。电动化与氢能等清洁能源的结合也将成为研究热点，进一步减少物流运输的碳排放。此外，车辆与物流系统的高度集成，通过大数据优化路线规划和货物配载，将极大提升物流效率和客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53885463c14656" w:history="1">
        <w:r>
          <w:rPr>
            <w:rStyle w:val="Hyperlink"/>
          </w:rPr>
          <w:t>2025-2031年中国物流车行业研究分析与发展前景报告</w:t>
        </w:r>
      </w:hyperlink>
      <w:r>
        <w:rPr>
          <w:rFonts w:hint="eastAsia"/>
        </w:rPr>
        <w:t>》全面分析了物流车行业的市场规模、产业链结构及技术现状，结合物流车市场需求、价格动态与竞争格局，提供了清晰的数据支持。报告预测了物流车发展趋势与市场前景，重点解读了物流车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物流车行业概述</w:t>
      </w:r>
      <w:r>
        <w:rPr>
          <w:rFonts w:hint="eastAsia"/>
        </w:rPr>
        <w:br/>
      </w:r>
      <w:r>
        <w:rPr>
          <w:rFonts w:hint="eastAsia"/>
        </w:rPr>
        <w:t>　　第一节 物流车定义与分类</w:t>
      </w:r>
      <w:r>
        <w:rPr>
          <w:rFonts w:hint="eastAsia"/>
        </w:rPr>
        <w:br/>
      </w:r>
      <w:r>
        <w:rPr>
          <w:rFonts w:hint="eastAsia"/>
        </w:rPr>
        <w:t>　　第二节 物流车应用领域</w:t>
      </w:r>
      <w:r>
        <w:rPr>
          <w:rFonts w:hint="eastAsia"/>
        </w:rPr>
        <w:br/>
      </w:r>
      <w:r>
        <w:rPr>
          <w:rFonts w:hint="eastAsia"/>
        </w:rPr>
        <w:t>　　第三节 物流车行业经济指标分析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物流车产业链及经营模式分析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三、物流车销售模式及销售渠道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全球物流车市场发展综述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2019-2024年全球物流车市场规模与趋势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主要国家与地区物流车市场分析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2025-2031年全球物流车行业发展趋势与前景预测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中国物流车行业市场分析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2024-2025年物流车产能与投资动态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一、国内物流车产能及利用情况</w:t>
      </w:r>
      <w:r>
        <w:rPr>
          <w:rFonts w:hint="eastAsia"/>
        </w:rPr>
        <w:br/>
      </w:r>
      <w:r>
        <w:rPr>
          <w:rFonts w:hint="eastAsia"/>
        </w:rPr>
        <w:t>　　　　二、物流车产能扩张与投资动态</w:t>
      </w:r>
      <w:r>
        <w:rPr>
          <w:rFonts w:hint="eastAsia"/>
        </w:rPr>
        <w:br/>
      </w:r>
      <w:r>
        <w:rPr>
          <w:rFonts w:hint="eastAsia"/>
        </w:rPr>
        <w:t>　　第二节 物流车行业产量情况分析与趋势预测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一、2019-2024年物流车行业产量数据统计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1、2019-2024年物流车产量及增长趋势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2、2019-2024年物流车细分产品产量及份额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二、影响物流车产量的关键因素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三、2025-2031年物流车产量预测</w:t>
      </w:r>
      <w:r>
        <w:rPr>
          <w:rFonts w:hint="eastAsia"/>
        </w:rPr>
        <w:br/>
      </w:r>
      <w:r>
        <w:rPr>
          <w:rFonts w:hint="eastAsia"/>
        </w:rPr>
        <w:t>　　第三节 2025-2031年物流车市场需求与销售分析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一、2024-2025年物流车行业需求现状</w:t>
      </w:r>
      <w:r>
        <w:rPr>
          <w:rFonts w:hint="eastAsia"/>
        </w:rPr>
        <w:br/>
      </w:r>
      <w:r>
        <w:rPr>
          <w:rFonts w:hint="eastAsia"/>
        </w:rPr>
        <w:t>　　　　二、物流车客户群体与需求特点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三、2019-2024年物流车行业销售规模分析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四、2025-2031年物流车市场增长潜力与规模预测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2024-2025年物流车行业技术发展现状及趋势分析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物流车行业技术发展现状分析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国内外物流车行业技术差异与原因</w:t>
      </w:r>
      <w:r>
        <w:rPr>
          <w:rFonts w:hint="eastAsia"/>
        </w:rPr>
        <w:br/>
      </w:r>
      <w:r>
        <w:rPr>
          <w:rFonts w:hint="eastAsia"/>
        </w:rPr>
        <w:t>　　第三节 物流车行业技术发展方向、趋势预测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提升物流车行业技术能力策略建议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中国物流车细分市场与下游应用领域分析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物流车细分市场分析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一、2024-2025年物流车主要细分产品市场现状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物流车下游应用与客户群体分析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一、2024-2025年物流车各应用领域市场现状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物流车价格机制与竞争策略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一、2019-2024年物流车市场价格走势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物流车定价策略与方法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2025-2031年物流车价格竞争态势与趋势预测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中国物流车行业重点区域市场研究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2024-2025年重点区域物流车市场发展概况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二、2019-2024年物流车市场需求规模情况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三、2025-2031年物流车行业发展潜力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二、2019-2024年物流车市场需求规模情况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三、2025-2031年物流车行业发展潜力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二、2019-2024年物流车市场需求规模情况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三、2025-2031年物流车行业发展潜力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二、2019-2024年物流车市场需求规模情况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三、2025-2031年物流车行业发展潜力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二、2019-2024年物流车市场需求规模情况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三、2025-2031年物流车行业发展潜力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2019-2024年中国物流车行业进出口情况分析</w:t>
      </w:r>
      <w:r>
        <w:rPr>
          <w:rFonts w:hint="eastAsia"/>
        </w:rPr>
        <w:br/>
      </w:r>
      <w:r>
        <w:rPr>
          <w:rFonts w:hint="eastAsia"/>
        </w:rPr>
        <w:t>　　第一节 物流车行业进口情况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一、2019-2024年物流车进口规模及增长情况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二、物流车主要进口来源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物流车行业出口情况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一、2019-2024年物流车出口规模及增长情况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二、物流车主要出口目的地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2019-2024年中国物流车行业总体发展与财务状况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2019-2024年中国物流车行业规模情况</w:t>
      </w:r>
      <w:r>
        <w:rPr>
          <w:rFonts w:hint="eastAsia"/>
        </w:rPr>
        <w:br/>
      </w:r>
      <w:r>
        <w:rPr>
          <w:rFonts w:hint="eastAsia"/>
        </w:rPr>
        <w:t>　　　　一、物流车行业企业数量规模</w:t>
      </w:r>
      <w:r>
        <w:rPr>
          <w:rFonts w:hint="eastAsia"/>
        </w:rPr>
        <w:br/>
      </w:r>
      <w:r>
        <w:rPr>
          <w:rFonts w:hint="eastAsia"/>
        </w:rPr>
        <w:t>　　　　二、物流车行业从业人员规模</w:t>
      </w:r>
      <w:r>
        <w:rPr>
          <w:rFonts w:hint="eastAsia"/>
        </w:rPr>
        <w:br/>
      </w:r>
      <w:r>
        <w:rPr>
          <w:rFonts w:hint="eastAsia"/>
        </w:rPr>
        <w:t>　　　　三、物流车行业市场敏感性分析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2019-2024年中国物流车行业财务能力分析</w:t>
      </w:r>
      <w:r>
        <w:rPr>
          <w:rFonts w:hint="eastAsia"/>
        </w:rPr>
        <w:br/>
      </w:r>
      <w:r>
        <w:rPr>
          <w:rFonts w:hint="eastAsia"/>
        </w:rPr>
        <w:t>　　　　一、物流车行业盈利能力</w:t>
      </w:r>
      <w:r>
        <w:rPr>
          <w:rFonts w:hint="eastAsia"/>
        </w:rPr>
        <w:br/>
      </w:r>
      <w:r>
        <w:rPr>
          <w:rFonts w:hint="eastAsia"/>
        </w:rPr>
        <w:t>　　　　二、物流车行业偿债能力</w:t>
      </w:r>
      <w:r>
        <w:rPr>
          <w:rFonts w:hint="eastAsia"/>
        </w:rPr>
        <w:br/>
      </w:r>
      <w:r>
        <w:rPr>
          <w:rFonts w:hint="eastAsia"/>
        </w:rPr>
        <w:t>　　　　三、物流车行业营运能力</w:t>
      </w:r>
      <w:r>
        <w:rPr>
          <w:rFonts w:hint="eastAsia"/>
        </w:rPr>
        <w:br/>
      </w:r>
      <w:r>
        <w:rPr>
          <w:rFonts w:hint="eastAsia"/>
        </w:rPr>
        <w:t>　　　　四、物流车行业发展能力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物流车行业重点企业调研分析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二、企业物流车业务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二、企业物流车业务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二、企业物流车业务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二、企业物流车业务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二、企业物流车业务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二、企业物流车业务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中国物流车行业竞争格局分析</w:t>
      </w:r>
      <w:r>
        <w:rPr>
          <w:rFonts w:hint="eastAsia"/>
        </w:rPr>
        <w:br/>
      </w:r>
      <w:r>
        <w:rPr>
          <w:rFonts w:hint="eastAsia"/>
        </w:rPr>
        <w:t>　　第一节 物流车行业竞争格局总览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2024-2025年物流车行业竞争力分析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2019-2024年物流车行业企业并购活动分析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2024-2025年物流车行业会展与招投标活动分析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一、物流车行业会展活动及其市场影响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2025年中国物流车企业发展企业发展策略与建议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物流车销售模式与渠道策略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物流车品牌与市场推广策略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物流车研发投入与技术创新能力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物流车合作联盟与资源整合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中国物流车行业风险与对策</w:t>
      </w:r>
      <w:r>
        <w:rPr>
          <w:rFonts w:hint="eastAsia"/>
        </w:rPr>
        <w:br/>
      </w:r>
      <w:r>
        <w:rPr>
          <w:rFonts w:hint="eastAsia"/>
        </w:rPr>
        <w:t>　　第一节 物流车行业SWOT分析</w:t>
      </w:r>
      <w:r>
        <w:rPr>
          <w:rFonts w:hint="eastAsia"/>
        </w:rPr>
        <w:br/>
      </w:r>
      <w:r>
        <w:rPr>
          <w:rFonts w:hint="eastAsia"/>
        </w:rPr>
        <w:t>　　　　一、物流车行业优势</w:t>
      </w:r>
      <w:r>
        <w:rPr>
          <w:rFonts w:hint="eastAsia"/>
        </w:rPr>
        <w:br/>
      </w:r>
      <w:r>
        <w:rPr>
          <w:rFonts w:hint="eastAsia"/>
        </w:rPr>
        <w:t>　　　　二、物流车行业劣势</w:t>
      </w:r>
      <w:r>
        <w:rPr>
          <w:rFonts w:hint="eastAsia"/>
        </w:rPr>
        <w:br/>
      </w:r>
      <w:r>
        <w:rPr>
          <w:rFonts w:hint="eastAsia"/>
        </w:rPr>
        <w:t>　　　　三、物流车市场机会</w:t>
      </w:r>
      <w:r>
        <w:rPr>
          <w:rFonts w:hint="eastAsia"/>
        </w:rPr>
        <w:br/>
      </w:r>
      <w:r>
        <w:rPr>
          <w:rFonts w:hint="eastAsia"/>
        </w:rPr>
        <w:t>　　　　四、物流车市场威胁</w:t>
      </w:r>
      <w:r>
        <w:rPr>
          <w:rFonts w:hint="eastAsia"/>
        </w:rPr>
        <w:br/>
      </w:r>
      <w:r>
        <w:rPr>
          <w:rFonts w:hint="eastAsia"/>
        </w:rPr>
        <w:t>　　第二节 物流车行业风险及对策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2025-2031年中国物流车行业前景与发展趋势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2024-2025年物流车行业发展环境分析</w:t>
      </w:r>
      <w:r>
        <w:rPr>
          <w:rFonts w:hint="eastAsia"/>
        </w:rPr>
        <w:br/>
      </w:r>
      <w:r>
        <w:rPr>
          <w:rFonts w:hint="eastAsia"/>
        </w:rPr>
        <w:t>　　　　一、物流车行业主管部门与监管体制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二、物流车行业主要法律法规及政策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三、物流车行业标准与质量监管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2025-2031年物流车行业发展趋势与方向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2025-2031年物流车行业发展潜力与机遇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物流车行业研究结论与建议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物流车行业发展建议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物流车行业历程</w:t>
      </w:r>
      <w:r>
        <w:rPr>
          <w:rFonts w:hint="eastAsia"/>
        </w:rPr>
        <w:br/>
      </w:r>
      <w:r>
        <w:rPr>
          <w:rFonts w:hint="eastAsia"/>
        </w:rPr>
        <w:t>　　图表 物流车行业生命周期</w:t>
      </w:r>
      <w:r>
        <w:rPr>
          <w:rFonts w:hint="eastAsia"/>
        </w:rPr>
        <w:br/>
      </w:r>
      <w:r>
        <w:rPr>
          <w:rFonts w:hint="eastAsia"/>
        </w:rPr>
        <w:t>　　图表 物流车行业产业链分析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2019-2024年物流车行业市场容量分析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2019-2024年中国物流车行业产量及增长趋势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2019-2024年中国物流车市场需求量及增速统计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2025年中国物流车行业需求领域分布格局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2019-2024年中国物流车行业盈利情况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2019-2024年中国物流车行业利润总额统计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2019-2024年中国物流车进口金额分析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2019-2024年中国物流车出口数量分析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2019-2024年中国物流车出口金额分析</w:t>
      </w:r>
      <w:r>
        <w:rPr>
          <w:rFonts w:hint="eastAsia"/>
        </w:rPr>
        <w:br/>
      </w:r>
      <w:r>
        <w:rPr>
          <w:rFonts w:hint="eastAsia"/>
        </w:rPr>
        <w:t>　　图表 2025年中国物流车进口国家及地区分析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2025年中国物流车出口国家及地区分析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2019-2024年中国物流车行业企业平均规模情况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**地区物流车市场规模及增长情况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物流车重点企业（一）经营情况分析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物流车重点企业（一）主要经济指标情况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物流车重点企业（一）盈利能力情况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物流车重点企业（一）偿债能力情况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物流车重点企业（一）运营能力情况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物流车重点企业（一）成长能力情况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物流车重点企业（二）基本信息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物流车重点企业（二）经营情况分析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物流车重点企业（二）主要经济指标情况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物流车重点企业（二）盈利能力情况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物流车重点企业（二）偿债能力情况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物流车重点企业（二）运营能力情况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物流车重点企业（二）成长能力情况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物流车重点企业（三）基本信息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物流车重点企业（三）经营情况分析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物流车重点企业（三）主要经济指标情况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物流车重点企业（三）盈利能力情况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物流车重点企业（三）偿债能力情况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物流车重点企业（三）运营能力情况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物流车重点企业（三）成长能力情况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2025-2031年中国物流车行业产能预测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2025-2031年中国物流车行业产量预测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2025-2031年中国物流车市场需求量预测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2025-2031年中国物流车行业供需平衡预测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2025-2031年中国物流车行业市场容量预测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2025-2031年中国物流车行业市场规模预测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2025-2031年中国物流车市场前景分析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2025-2031年中国物流车行业发展趋势预测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53885463c14656" w:history="1">
        <w:r>
          <w:rPr>
            <w:rStyle w:val="Hyperlink"/>
          </w:rPr>
          <w:t>2025-2031年中国物流车行业研究分析与发展前景报告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53885463c14656" w:history="1">
        <w:r>
          <w:rPr>
            <w:rStyle w:val="Hyperlink"/>
          </w:rPr>
          <w:t>https://www.20087.com/7/27/WuLiuCheFaZhanQianJingFenXi.html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热点：运车辆跨省托运平台、物流车辆托运、长安纯电动微型小货车、物流车队管理方案、物流公司车辆管理制度、物流车图片大全大图、货车租赁、物流车是什么车、微型货车报价及图片 价格 新车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7057c6d6334423" w:history="1">
      <w:r>
        <w:rPr>
          <w:rStyle w:val="Hyperlink"/>
        </w:rPr>
        <w:t>2025-2031年中国物流车行业研究分析与发展前景报告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WuLiuCheFaZhanQianJingFenXi.html" TargetMode="External" Id="Rea53885463c146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WuLiuCheFaZhanQianJingFenXi.html" TargetMode="External" Id="R977057c6d63344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2025-02-18T04:09:00Z</dcterms:created>
  <dcterms:modified xsi:type="dcterms:W3CDTF">2025-02-18T05:09:00Z</dcterms:modified>
  <dc:subject>2025-2031年中国物流车行业研究分析与发展前景报告</dc:subject>
  <dc:title>2025-2031年中国物流车行业研究分析与发展前景报告</dc:title>
  <cp:keywords>2025-2031年中国物流车行业研究分析与发展前景报告</cp:keywords>
  <dc:description>2025-2031年中国物流车行业研究分析与发展前景报告</dc:description>
</cp:coreProperties>
</file>