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179a5cba4bd6" w:history="1">
              <w:r>
                <w:rPr>
                  <w:rStyle w:val="Hyperlink"/>
                </w:rPr>
                <w:t>2025-2031年中国道路施工行业研究分析及市场前景预测报告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179a5cba4bd6" w:history="1">
              <w:r>
                <w:rPr>
                  <w:rStyle w:val="Hyperlink"/>
                </w:rPr>
                <w:t>2025-2031年中国道路施工行业研究分析及市场前景预测报告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f179a5cba4bd6" w:history="1">
                <w:r>
                  <w:rPr>
                    <w:rStyle w:val="Hyperlink"/>
                  </w:rPr>
                  <w:t>https://www.20087.com/7/07/DaoLuShiGongWeiLaiFaZhanQuShiYuC.html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受到城市化进程和基础设施建设投资的推动，近年来呈现出稳步增长的态势。现代化施工技术，如3D路面打印、智能压实和沥青温拌技术，提高了施工质量和效率，减少了对环境的影响。同时，项目管理软件和无人机等数字化工具的应用，加强了施工过程的监控和调度，提高了安全管理。</w:t>
      </w:r>
      <w:r>
        <w:rPr>
          <w:rFonts w:hint="eastAsia"/>
        </w:rPr>
        <w:br/>
      </w:r>
      <w:r>
        <w:rPr>
          <w:rFonts w:hint="eastAsia"/>
        </w:rPr>
        <w:t>　　未来，道路施工行业将更加注重可持续性和智慧化。使用可再生材料和低碳技术，如冷再生和生物沥青，将减少温室气体排放和资源消耗。同时，智能道路和自动驾驶技术的发展将推动道路设计和施工的创新，如嵌入式感应器和可变车道标识。此外，数字化转型，包括BIM(Building Information Modeling)和AI在施工规划和进度管理中的应用，将提升项目的整体效率和成本效益。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179a5cba4bd6" w:history="1">
        <w:r>
          <w:rPr>
            <w:rStyle w:val="Hyperlink"/>
          </w:rPr>
          <w:t>2025-2031年中国道路施工行业研究分析及市场前景预测报告</w:t>
        </w:r>
      </w:hyperlink>
      <w:r>
        <w:rPr>
          <w:rFonts w:hint="eastAsia"/>
        </w:rPr>
        <w:t>》通过详实的数据分析，全面解析了道路施工行业的市场规模、需求动态及价格趋势，深入探讨了道路施工产业链上下游的协同关系与竞争格局变化。报告对道路施工细分市场进行精准划分，结合重点企业研究，揭示了品牌影响力与市场集中度的现状，为行业参与者提供了清晰的竞争态势洞察。同时，报告结合宏观经济环境、技术发展路径及消费者需求演变，科学预测了道路施工行业的未来发展方向，并针对潜在风险提出了切实可行的应对策略。报告为道路施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四、固定资产投资情况分析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近几年中国公路基础设施分析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运输车辆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二、近几年中国公路投资规模分析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三、近几年中国公路投资结构分析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四、近几年中国公路公路投资资金来源分析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公路行业运输分析</w:t>
      </w:r>
      <w:r>
        <w:rPr>
          <w:rFonts w:hint="eastAsia"/>
        </w:rPr>
        <w:br/>
      </w:r>
      <w:r>
        <w:rPr>
          <w:rFonts w:hint="eastAsia"/>
        </w:rPr>
        <w:t>　　第一节 公路客运分析</w:t>
      </w:r>
      <w:r>
        <w:rPr>
          <w:rFonts w:hint="eastAsia"/>
        </w:rPr>
        <w:br/>
      </w:r>
      <w:r>
        <w:rPr>
          <w:rFonts w:hint="eastAsia"/>
        </w:rPr>
        <w:t>　　　　一、公路客运量分析</w:t>
      </w:r>
      <w:r>
        <w:rPr>
          <w:rFonts w:hint="eastAsia"/>
        </w:rPr>
        <w:br/>
      </w:r>
      <w:r>
        <w:rPr>
          <w:rFonts w:hint="eastAsia"/>
        </w:rPr>
        <w:t>　　　　二、公路旅客周转量</w:t>
      </w:r>
      <w:r>
        <w:rPr>
          <w:rFonts w:hint="eastAsia"/>
        </w:rPr>
        <w:br/>
      </w:r>
      <w:r>
        <w:rPr>
          <w:rFonts w:hint="eastAsia"/>
        </w:rPr>
        <w:t>　　第二节 公路货运分析</w:t>
      </w:r>
      <w:r>
        <w:rPr>
          <w:rFonts w:hint="eastAsia"/>
        </w:rPr>
        <w:br/>
      </w:r>
      <w:r>
        <w:rPr>
          <w:rFonts w:hint="eastAsia"/>
        </w:rPr>
        <w:t>　　　　一、公路货运量分析</w:t>
      </w:r>
      <w:r>
        <w:rPr>
          <w:rFonts w:hint="eastAsia"/>
        </w:rPr>
        <w:br/>
      </w:r>
      <w:r>
        <w:rPr>
          <w:rFonts w:hint="eastAsia"/>
        </w:rPr>
        <w:t>　　　　二、公路货物周转量</w:t>
      </w:r>
      <w:r>
        <w:rPr>
          <w:rFonts w:hint="eastAsia"/>
        </w:rPr>
        <w:br/>
      </w:r>
      <w:r>
        <w:rPr>
          <w:rFonts w:hint="eastAsia"/>
        </w:rPr>
        <w:t>　　第三节 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t>　　　　十一、浙江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　　十三、福建</w:t>
      </w:r>
      <w:r>
        <w:rPr>
          <w:rFonts w:hint="eastAsia"/>
        </w:rPr>
        <w:br/>
      </w:r>
      <w:r>
        <w:rPr>
          <w:rFonts w:hint="eastAsia"/>
        </w:rPr>
        <w:t>　　　　十四、江西</w:t>
      </w:r>
      <w:r>
        <w:rPr>
          <w:rFonts w:hint="eastAsia"/>
        </w:rPr>
        <w:br/>
      </w:r>
      <w:r>
        <w:rPr>
          <w:rFonts w:hint="eastAsia"/>
        </w:rPr>
        <w:t>　　　　十五、山东</w:t>
      </w:r>
      <w:r>
        <w:rPr>
          <w:rFonts w:hint="eastAsia"/>
        </w:rPr>
        <w:br/>
      </w:r>
      <w:r>
        <w:rPr>
          <w:rFonts w:hint="eastAsia"/>
        </w:rPr>
        <w:t>　　　　十六、河南</w:t>
      </w:r>
      <w:r>
        <w:rPr>
          <w:rFonts w:hint="eastAsia"/>
        </w:rPr>
        <w:br/>
      </w:r>
      <w:r>
        <w:rPr>
          <w:rFonts w:hint="eastAsia"/>
        </w:rPr>
        <w:t>　　　　十七、湖北</w:t>
      </w:r>
      <w:r>
        <w:rPr>
          <w:rFonts w:hint="eastAsia"/>
        </w:rPr>
        <w:br/>
      </w:r>
      <w:r>
        <w:rPr>
          <w:rFonts w:hint="eastAsia"/>
        </w:rPr>
        <w:t>　　　　十八、湖南</w:t>
      </w:r>
      <w:r>
        <w:rPr>
          <w:rFonts w:hint="eastAsia"/>
        </w:rPr>
        <w:br/>
      </w:r>
      <w:r>
        <w:rPr>
          <w:rFonts w:hint="eastAsia"/>
        </w:rPr>
        <w:t>　　　　十九、广东</w:t>
      </w:r>
      <w:r>
        <w:rPr>
          <w:rFonts w:hint="eastAsia"/>
        </w:rPr>
        <w:br/>
      </w:r>
      <w:r>
        <w:rPr>
          <w:rFonts w:hint="eastAsia"/>
        </w:rPr>
        <w:t>　　　　二十、广西</w:t>
      </w:r>
      <w:r>
        <w:rPr>
          <w:rFonts w:hint="eastAsia"/>
        </w:rPr>
        <w:br/>
      </w:r>
      <w:r>
        <w:rPr>
          <w:rFonts w:hint="eastAsia"/>
        </w:rPr>
        <w:t>　　　　二一、海南</w:t>
      </w:r>
      <w:r>
        <w:rPr>
          <w:rFonts w:hint="eastAsia"/>
        </w:rPr>
        <w:br/>
      </w:r>
      <w:r>
        <w:rPr>
          <w:rFonts w:hint="eastAsia"/>
        </w:rPr>
        <w:t>　　　　二二、重庆</w:t>
      </w:r>
      <w:r>
        <w:rPr>
          <w:rFonts w:hint="eastAsia"/>
        </w:rPr>
        <w:br/>
      </w:r>
      <w:r>
        <w:rPr>
          <w:rFonts w:hint="eastAsia"/>
        </w:rPr>
        <w:t>　　　　二三、四川</w:t>
      </w:r>
      <w:r>
        <w:rPr>
          <w:rFonts w:hint="eastAsia"/>
        </w:rPr>
        <w:br/>
      </w:r>
      <w:r>
        <w:rPr>
          <w:rFonts w:hint="eastAsia"/>
        </w:rPr>
        <w:t>　　　　二四、贵州</w:t>
      </w:r>
      <w:r>
        <w:rPr>
          <w:rFonts w:hint="eastAsia"/>
        </w:rPr>
        <w:br/>
      </w:r>
      <w:r>
        <w:rPr>
          <w:rFonts w:hint="eastAsia"/>
        </w:rPr>
        <w:t>　　　　二五、云南</w:t>
      </w:r>
      <w:r>
        <w:rPr>
          <w:rFonts w:hint="eastAsia"/>
        </w:rPr>
        <w:br/>
      </w:r>
      <w:r>
        <w:rPr>
          <w:rFonts w:hint="eastAsia"/>
        </w:rPr>
        <w:t>　　　　二六、西藏</w:t>
      </w:r>
      <w:r>
        <w:rPr>
          <w:rFonts w:hint="eastAsia"/>
        </w:rPr>
        <w:br/>
      </w:r>
      <w:r>
        <w:rPr>
          <w:rFonts w:hint="eastAsia"/>
        </w:rPr>
        <w:t>　　　　二七、陕西</w:t>
      </w:r>
      <w:r>
        <w:rPr>
          <w:rFonts w:hint="eastAsia"/>
        </w:rPr>
        <w:br/>
      </w:r>
      <w:r>
        <w:rPr>
          <w:rFonts w:hint="eastAsia"/>
        </w:rPr>
        <w:t>　　　　二八、甘肃</w:t>
      </w:r>
      <w:r>
        <w:rPr>
          <w:rFonts w:hint="eastAsia"/>
        </w:rPr>
        <w:br/>
      </w:r>
      <w:r>
        <w:rPr>
          <w:rFonts w:hint="eastAsia"/>
        </w:rPr>
        <w:t>　　　　二九、宁夏</w:t>
      </w:r>
      <w:r>
        <w:rPr>
          <w:rFonts w:hint="eastAsia"/>
        </w:rPr>
        <w:br/>
      </w:r>
      <w:r>
        <w:rPr>
          <w:rFonts w:hint="eastAsia"/>
        </w:rPr>
        <w:t>　　　　三十、青海</w:t>
      </w:r>
      <w:r>
        <w:rPr>
          <w:rFonts w:hint="eastAsia"/>
        </w:rPr>
        <w:br/>
      </w:r>
      <w:r>
        <w:rPr>
          <w:rFonts w:hint="eastAsia"/>
        </w:rPr>
        <w:t>　　　　三一、新疆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四川路桥（600039）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路桥建设（600263）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浦东建设（600284）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西藏天路（600326）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新疆城建（600545）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龙建股份（600853）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科达股份（600986）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179a5cba4bd6" w:history="1">
        <w:r>
          <w:rPr>
            <w:rStyle w:val="Hyperlink"/>
          </w:rPr>
          <w:t>2025-2031年中国道路施工行业研究分析及市场前景预测报告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f179a5cba4bd6" w:history="1">
        <w:r>
          <w:rPr>
            <w:rStyle w:val="Hyperlink"/>
          </w:rPr>
          <w:t>https://www.20087.com/7/07/DaoLuShiGongWeiLaiFaZhanQuShiYuC.html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热点：马路划线施工队承包、道路施工方案模板、路面划线多少钱一米、道路施工流程步骤、道路施工方案模板、道路施工时间几点算扰民、修马路施工步骤、道路施工时间段是几点到几点?、建筑资质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2be9f52894c1f" w:history="1">
      <w:r>
        <w:rPr>
          <w:rStyle w:val="Hyperlink"/>
        </w:rPr>
        <w:t>2025-2031年中国道路施工行业研究分析及市场前景预测报告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aoLuShiGongWeiLaiFaZhanQuShiYuC.html" TargetMode="External" Id="R26df179a5cb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aoLuShiGongWeiLaiFaZhanQuShiYuC.html" TargetMode="External" Id="R5c12be9f5289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2024-12-16T07:51:00Z</dcterms:created>
  <dcterms:modified xsi:type="dcterms:W3CDTF">2024-12-16T08:51:00Z</dcterms:modified>
  <dc:subject>2025-2031年中国道路施工行业研究分析及市场前景预测报告</dc:subject>
  <dc:title>2025-2031年中国道路施工行业研究分析及市场前景预测报告</dc:title>
  <cp:keywords>2025-2031年中国道路施工行业研究分析及市场前景预测报告</cp:keywords>
  <dc:description>2025-2031年中国道路施工行业研究分析及市场前景预测报告</dc:description>
</cp:coreProperties>
</file>