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02d1cd0314335" w:history="1">
              <w:r>
                <w:rPr>
                  <w:rStyle w:val="Hyperlink"/>
                </w:rPr>
                <w:t>2025-2031年中国客车整车制造行业市场分析与发展前景报告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02d1cd0314335" w:history="1">
              <w:r>
                <w:rPr>
                  <w:rStyle w:val="Hyperlink"/>
                </w:rPr>
                <w:t>2025-2031年中国客车整车制造行业市场分析与发展前景报告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02d1cd0314335" w:history="1">
                <w:r>
                  <w:rPr>
                    <w:rStyle w:val="Hyperlink"/>
                  </w:rPr>
                  <w:t>https://www.20087.com/8/27/KeCheZhengCheZhiZaoHangYeQianJing.html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整车制造业正经历一场深刻的变革，电动化、智能化成为行业发展的主旋律。传统内燃机客车逐渐被新能源客车取代，尤其是纯电动和氢燃料电池客车，它们不仅降低了运营成本，也减少了环境污染。同时，自动驾驶技术的引入提升了客车的安全性和便捷性，为乘客提供了全新的出行体验。</w:t>
      </w:r>
      <w:r>
        <w:rPr>
          <w:rFonts w:hint="eastAsia"/>
        </w:rPr>
        <w:br/>
      </w:r>
      <w:r>
        <w:rPr>
          <w:rFonts w:hint="eastAsia"/>
        </w:rPr>
        <w:t>　　未来，客车整车制造将更加聚焦于技术创新和可持续发展。电动化将继续深化，电池技术的突破将带来更长的续航里程和更快的充电速度，而氢能源客车也将逐步商业化，成为长途运输的有力补充。智能化方面，5G通信、大数据分析等技术的应用将推动智能驾驶系统的完善，实现更高程度的自动化和个性化服务。此外，共享出行模式的兴起也将重塑客车的设计和运营模式，更加注重灵活调度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02d1cd0314335" w:history="1">
        <w:r>
          <w:rPr>
            <w:rStyle w:val="Hyperlink"/>
          </w:rPr>
          <w:t>2025-2031年中国客车整车制造行业市场分析与发展前景报告</w:t>
        </w:r>
      </w:hyperlink>
      <w:r>
        <w:rPr>
          <w:rFonts w:hint="eastAsia"/>
        </w:rPr>
        <w:t>》从市场规模、需求变化及价格动态等维度，系统解析了客车整车制造行业的现状与发展趋势。报告深入分析了客车整车制造产业链各环节，科学预测了市场前景与技术发展方向，同时聚焦客车整车制造细分市场特点及重点企业的经营表现，揭示了客车整车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客车整车制造行业界定</w:t>
      </w:r>
      <w:r>
        <w:rPr>
          <w:rFonts w:hint="eastAsia"/>
        </w:rPr>
        <w:br/>
      </w:r>
      <w:r>
        <w:rPr>
          <w:rFonts w:hint="eastAsia"/>
        </w:rPr>
        <w:t>　　第一节 客车整车制造行业定义</w:t>
      </w:r>
      <w:r>
        <w:rPr>
          <w:rFonts w:hint="eastAsia"/>
        </w:rPr>
        <w:br/>
      </w:r>
      <w:r>
        <w:rPr>
          <w:rFonts w:hint="eastAsia"/>
        </w:rPr>
        <w:t>　　第二节 客车整车制造行业特点分析</w:t>
      </w:r>
      <w:r>
        <w:rPr>
          <w:rFonts w:hint="eastAsia"/>
        </w:rPr>
        <w:br/>
      </w:r>
      <w:r>
        <w:rPr>
          <w:rFonts w:hint="eastAsia"/>
        </w:rPr>
        <w:t>　　第三节 客车整车制造行业发展历程</w:t>
      </w:r>
      <w:r>
        <w:rPr>
          <w:rFonts w:hint="eastAsia"/>
        </w:rPr>
        <w:br/>
      </w:r>
      <w:r>
        <w:rPr>
          <w:rFonts w:hint="eastAsia"/>
        </w:rPr>
        <w:t>　　第四节 客车整车制造产业链分析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2024-2025年国外客车整车制造行业发展态势分析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国外客车整车制造行业总体情况</w:t>
      </w:r>
      <w:r>
        <w:rPr>
          <w:rFonts w:hint="eastAsia"/>
        </w:rPr>
        <w:br/>
      </w:r>
      <w:r>
        <w:rPr>
          <w:rFonts w:hint="eastAsia"/>
        </w:rPr>
        <w:t>　　第二节 客车整车制造行业重点国家、地区市场分析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国外客车整车制造行业发展前景预测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2024-2025年中国客车整车制造行业发展环境分析</w:t>
      </w:r>
      <w:r>
        <w:rPr>
          <w:rFonts w:hint="eastAsia"/>
        </w:rPr>
        <w:br/>
      </w:r>
      <w:r>
        <w:rPr>
          <w:rFonts w:hint="eastAsia"/>
        </w:rPr>
        <w:t>　　第一节 客车整车制造行业经济环境分析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客车整车制造行业政策环境分析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一、客车整车制造行业相关政策</w:t>
      </w:r>
      <w:r>
        <w:rPr>
          <w:rFonts w:hint="eastAsia"/>
        </w:rPr>
        <w:br/>
      </w:r>
      <w:r>
        <w:rPr>
          <w:rFonts w:hint="eastAsia"/>
        </w:rPr>
        <w:t>　　　　二、客车整车制造行业相关标准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2024-2025年客车整车制造行业技术发展现状及趋势分析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客车整车制造行业技术发展现状分析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国内外客车整车制造行业技术差异与原因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客车整车制造行业技术发展方向、趋势预测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提升客车整车制造行业技术能力策略建议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中国客车整车制造行业市场供需状况分析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中国客车整车制造行业市场规模情况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中国客车整车制造行业市场需求状况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一、2019-2024年客车整车制造行业市场需求情况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二、客车整车制造行业市场需求特点分析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三、2025-2031年客车整车制造行业市场需求预测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中国客车整车制造行业产量情况分析与预测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一、2019-2024年客车整车制造行业产量统计分析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二、2025年客车整车制造行业产量特点分析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三、2025-2031年客车整车制造行业产量预测分析</w:t>
      </w:r>
      <w:r>
        <w:rPr>
          <w:rFonts w:hint="eastAsia"/>
        </w:rPr>
        <w:br/>
      </w:r>
      <w:r>
        <w:rPr>
          <w:rFonts w:hint="eastAsia"/>
        </w:rPr>
        <w:t>　　第四节 客车整车制造行业市场供需平衡状况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中国客车整车制造行业进出口情况分析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客车整车制造行业出口情况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一、2019-2024年客车整车制造行业出口情况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三、2025-2031年客车整车制造行业出口情况预测</w:t>
      </w:r>
      <w:r>
        <w:rPr>
          <w:rFonts w:hint="eastAsia"/>
        </w:rPr>
        <w:br/>
      </w:r>
      <w:r>
        <w:rPr>
          <w:rFonts w:hint="eastAsia"/>
        </w:rPr>
        <w:t>　　第二节 客车整车制造行业进口情况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一、2019-2024年客车整车制造行业进口情况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三、2025-2031年客车整车制造行业进口情况预测</w:t>
      </w:r>
      <w:r>
        <w:rPr>
          <w:rFonts w:hint="eastAsia"/>
        </w:rPr>
        <w:br/>
      </w:r>
      <w:r>
        <w:rPr>
          <w:rFonts w:hint="eastAsia"/>
        </w:rPr>
        <w:t>　　第三节 客车整车制造行业进出口面临的挑战及对策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中国客车整车制造行业产品价格监测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一、客车整车制造市场价格特征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二、当前客车整车制造市场价格评述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三、影响客车整车制造市场价格因素分析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四、未来客车整车制造市场价格走势预测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中国客车整车制造行业重点区域市场分析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客车整车制造行业区域市场分布情况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2024-2025年客车整车制造行业细分市场调研分析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客车整车制造细分产品（一）市场调研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客车整车制造细分产品（二）市场调研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客车整车制造行业上、下游市场分析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客车整车制造行业上游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客车整车制造行业下游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客车整车制造行业重点企业发展调研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客车整车制造重点企业（一）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客车整车制造重点企业（二）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客车整车制造重点企业（三）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客车整车制造重点企业（四）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客车整车制造重点企业（五）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客车整车制造重点企业（六）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客车整车制造行业风险及对策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2025-2031年客车整车制造行业发展环境分析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2025-2031年客车整车制造行业投资特性分析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一、客车整车制造行业进入壁垒</w:t>
      </w:r>
      <w:r>
        <w:rPr>
          <w:rFonts w:hint="eastAsia"/>
        </w:rPr>
        <w:br/>
      </w:r>
      <w:r>
        <w:rPr>
          <w:rFonts w:hint="eastAsia"/>
        </w:rPr>
        <w:t>　　　　二、客车整车制造行业盈利模式</w:t>
      </w:r>
      <w:r>
        <w:rPr>
          <w:rFonts w:hint="eastAsia"/>
        </w:rPr>
        <w:br/>
      </w:r>
      <w:r>
        <w:rPr>
          <w:rFonts w:hint="eastAsia"/>
        </w:rPr>
        <w:t>　　　　三、客车整车制造行业盈利因素</w:t>
      </w:r>
      <w:r>
        <w:rPr>
          <w:rFonts w:hint="eastAsia"/>
        </w:rPr>
        <w:br/>
      </w:r>
      <w:r>
        <w:rPr>
          <w:rFonts w:hint="eastAsia"/>
        </w:rPr>
        <w:t>　　第三节 客车整车制造行业“波特五力模型”分析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2025-2031年客车整车制造行业风险及对策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客车整车制造企业竞争策略分析</w:t>
      </w:r>
      <w:r>
        <w:rPr>
          <w:rFonts w:hint="eastAsia"/>
        </w:rPr>
        <w:br/>
      </w:r>
      <w:r>
        <w:rPr>
          <w:rFonts w:hint="eastAsia"/>
        </w:rPr>
        <w:t>　　第一节 客车整车制造市场竞争策略分析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一、2025-2031年中国客车整车制造市场增长潜力分析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二、2025-2031年中国客车整车制造主要潜力品种分析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三、现有客车整车制造产品竞争策略分析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四、潜力客车整车制造品种竞争策略选择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2025-2031年中国客车整车制造企业竞争策略分析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一、2025-2031年我国客车整车制造市场竞争趋势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二、2025-2031年客车整车制造行业竞争格局展望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三、2025-2031年客车整车制造行业竞争策略分析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四、2025-2031年客车整车制造企业竞争策略分析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2025-2031年中国客车整车制造行业发展趋势分析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一、2025-2031年客车整车制造技术发展趋势分析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二、2025-2031年客车整车制造产品发展趋势分析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三、2025-2031年客车整车制造行业竞争格局展望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2025-2031年中国客车整车制造市场趋势分析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一、2025-2031年客车整车制造发展趋势预测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二、2025-2025年客车整车制造市场前景分析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三、2025-2031年客车整车制造产业政策趋向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2025-2031年客车整车制造行业投资价值评估分析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客车整车制造行业发展建议分析</w:t>
      </w:r>
      <w:r>
        <w:rPr>
          <w:rFonts w:hint="eastAsia"/>
        </w:rPr>
        <w:br/>
      </w:r>
      <w:r>
        <w:rPr>
          <w:rFonts w:hint="eastAsia"/>
        </w:rPr>
        <w:t>　　第一节 客车整车制造行业研究结论及建议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客车整车制造细分行业研究结论及建议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中智林⋅客车整车制造行业竞争策略总结及建议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2025-2031年中国客车整车制造行业产能预测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2025-2031年中国客车整车制造行业产量预测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2025-2031年中国客车整车制造行业市场需求预测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**地区客车整车制造市场规模及增长情况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**地区客车整车制造行业市场需求情况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**地区客车整车制造市场规模及增长情况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**地区客车整车制造行业市场需求情况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客车整车制造重点企业经营情况分析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2025年客车整车制造行业壁垒</w:t>
      </w:r>
      <w:r>
        <w:rPr>
          <w:rFonts w:hint="eastAsia"/>
        </w:rPr>
        <w:br/>
      </w:r>
      <w:r>
        <w:rPr>
          <w:rFonts w:hint="eastAsia"/>
        </w:rPr>
        <w:t>　　图表 2025年客车整车制造市场前景分析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2025-2031年中国客车整车制造市场需求预测</w:t>
      </w:r>
      <w:r>
        <w:rPr>
          <w:rFonts w:hint="eastAsia"/>
        </w:rPr>
        <w:br/>
      </w:r>
      <w:r>
        <w:rPr>
          <w:rFonts w:hint="eastAsia"/>
        </w:rPr>
        <w:t>　　图表 2025年客车整车制造发展趋势预测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02d1cd0314335" w:history="1">
        <w:r>
          <w:rPr>
            <w:rStyle w:val="Hyperlink"/>
          </w:rPr>
          <w:t>2025-2031年中国客车整车制造行业市场分析与发展前景报告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02d1cd0314335" w:history="1">
        <w:r>
          <w:rPr>
            <w:rStyle w:val="Hyperlink"/>
          </w:rPr>
          <w:t>https://www.20087.com/8/27/KeCheZhengCheZhiZaoHangYeQianJing.html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热点：客车结构图、客车整车制造厂家、客车生产工艺流程、客车整车制造工艺、赛特拉客车、客车制造工艺、客车厂全名、大客车制造、汽车整车制造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353ac916245fb" w:history="1">
      <w:r>
        <w:rPr>
          <w:rStyle w:val="Hyperlink"/>
        </w:rPr>
        <w:t>2025-2031年中国客车整车制造行业市场分析与发展前景报告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KeCheZhengCheZhiZaoHangYeQianJing.html" TargetMode="External" Id="R65e02d1cd031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KeCheZhengCheZhiZaoHangYeQianJing.html" TargetMode="External" Id="Rac8353ac9162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2024-09-11T08:12:00Z</dcterms:created>
  <dcterms:modified xsi:type="dcterms:W3CDTF">2024-09-11T09:12:00Z</dcterms:modified>
  <dc:subject>2025-2031年中国客车整车制造行业市场分析与发展前景报告</dc:subject>
  <dc:title>2025-2031年中国客车整车制造行业市场分析与发展前景报告</dc:title>
  <cp:keywords>2025-2031年中国客车整车制造行业市场分析与发展前景报告</cp:keywords>
  <dc:description>2025-2031年中国客车整车制造行业市场分析与发展前景报告</dc:description>
</cp:coreProperties>
</file>