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1e1c33a084b0b" w:history="1">
              <w:r>
                <w:rPr>
                  <w:rStyle w:val="Hyperlink"/>
                </w:rPr>
                <w:t>2025-2031年中国小型载客汽车行业发展研究与前景趋势分析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1e1c33a084b0b" w:history="1">
              <w:r>
                <w:rPr>
                  <w:rStyle w:val="Hyperlink"/>
                </w:rPr>
                <w:t>2025-2031年中国小型载客汽车行业发展研究与前景趋势分析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1e1c33a084b0b" w:history="1">
                <w:r>
                  <w:rPr>
                    <w:rStyle w:val="Hyperlink"/>
                  </w:rPr>
                  <w:t>https://www.20087.com/8/77/XiaoXingZaiKeQiCheHangYeQianJing.html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载客汽车是设计用于搭载少量乘客（通常为5至9座）的机动车辆，涵盖轿车、SUV、MPV及部分跨界车型，是现代城市交通与个人出行的核心工具。目前，产品技术体系呈现多元化发展，传统内燃机车型在动力效率、排放控制与驾驶辅助系统方面持续优化，通过缸内直喷、涡轮增压、轻量化车身与智能热管理技术提升燃油经济性与动力响应。同时，混合动力技术广泛应用，结合内燃机与电动机的优势，在不依赖外部充电条件下实现显著节油效果。车辆安全配置已高度标准化，包括电子稳定程序、多气囊系统、主动刹车与车道偏离预警等功能成为主流。内饰设计注重人机交互体验，中控大屏、语音控制与手机互联功能普及。制造工艺强调模块化平台应用，提升零部件通用性与生产效率。然而，城市交通拥堵、停车资源紧张及尾气排放对环境的影响，促使行业面临可持续发展压力。</w:t>
      </w:r>
      <w:r>
        <w:rPr>
          <w:rFonts w:hint="eastAsia"/>
        </w:rPr>
        <w:br/>
      </w:r>
      <w:r>
        <w:rPr>
          <w:rFonts w:hint="eastAsia"/>
        </w:rPr>
        <w:t>　　未来，小型载客汽车的发展将围绕能源转型、智能化集成与出行生态融合三大方向深化变革。在动力系统方面，纯电动架构将成为主流技术路径，电池能量密度提升与充电基础设施完善将有效缓解续航焦虑。氢燃料电池技术在部分高端车型中探索应用，提供零排放与快速补能的替代方案。整车轻量化将通过高强度钢、铝合金与复合材料的协同应用进一步推进，降低能耗并提升操控性能。智能化将从辅助驾驶向高阶环境感知与决策能力演进，多传感器融合系统可实现更精准的交通流预测与路径规划。车联网技术促进车辆与城市交通管理系统、智能家居设备的数据交互，构建无缝出行体验。共享出行模式与车辆设计的结合将催生新型产品形态，如可变空间布局与模块化内饰。可持续制造理念贯穿全生命周期，从绿色材料选用、低碳生产工艺到回收再利用体系的建立。长远来看，小型载客汽车将从单一交通工具演变为集移动空间、能源节点与信息终端于一体的综合载体，其发展依赖于动力工程、材料科学与城市交通系统的协同创新，重塑未来个人出行的内涵与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1e1c33a084b0b" w:history="1">
        <w:r>
          <w:rPr>
            <w:rStyle w:val="Hyperlink"/>
          </w:rPr>
          <w:t>2025-2031年中国小型载客汽车行业发展研究与前景趋势分析</w:t>
        </w:r>
      </w:hyperlink>
      <w:r>
        <w:rPr>
          <w:rFonts w:hint="eastAsia"/>
        </w:rPr>
        <w:t>》依托权威机构及相关协会的数据资料，全面解析了小型载客汽车行业现状、市场需求及市场规模，系统梳理了小型载客汽车产业链结构、价格趋势及各细分市场动态。报告对小型载客汽车市场前景与发展趋势进行了科学预测，重点分析了品牌竞争格局、市场集中度及主要企业的经营表现。同时，通过SWOT分析揭示了小型载客汽车行业面临的机遇与风险，为小型载客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小型载客汽车行业概述</w:t>
      </w:r>
      <w:r>
        <w:rPr>
          <w:rFonts w:hint="eastAsia"/>
        </w:rPr>
        <w:br/>
      </w:r>
      <w:r>
        <w:rPr>
          <w:rFonts w:hint="eastAsia"/>
        </w:rPr>
        <w:t>　　第一节 小型载客汽车定义与分类</w:t>
      </w:r>
      <w:r>
        <w:rPr>
          <w:rFonts w:hint="eastAsia"/>
        </w:rPr>
        <w:br/>
      </w:r>
      <w:r>
        <w:rPr>
          <w:rFonts w:hint="eastAsia"/>
        </w:rPr>
        <w:t>　　第二节 小型载客汽车应用领域</w:t>
      </w:r>
      <w:r>
        <w:rPr>
          <w:rFonts w:hint="eastAsia"/>
        </w:rPr>
        <w:br/>
      </w:r>
      <w:r>
        <w:rPr>
          <w:rFonts w:hint="eastAsia"/>
        </w:rPr>
        <w:t>　　第三节 小型载客汽车行业经济指标分析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小型载客汽车产业链及经营模式分析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三、小型载客汽车销售模式及销售渠道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全球小型载客汽车市场发展综述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2019-2024年全球小型载客汽车市场规模与趋势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主要国家与地区小型载客汽车市场分析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2025-2031年全球小型载客汽车行业发展趋势与前景预测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中国小型载客汽车行业市场分析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2024-2025年小型载客汽车产能与投资动态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一、国内小型载客汽车产能及利用情况</w:t>
      </w:r>
      <w:r>
        <w:rPr>
          <w:rFonts w:hint="eastAsia"/>
        </w:rPr>
        <w:br/>
      </w:r>
      <w:r>
        <w:rPr>
          <w:rFonts w:hint="eastAsia"/>
        </w:rPr>
        <w:t>　　　　二、小型载客汽车产能扩张与投资动态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2025-2031年小型载客汽车行业产量统计与趋势预测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一、2019-2024年小型载客汽车行业产量数据统计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1、2019-2024年小型载客汽车产量及增长趋势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2、2019-2024年小型载客汽车细分产品产量及份额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二、影响小型载客汽车产量的关键因素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三、2025-2031年小型载客汽车产量预测</w:t>
      </w:r>
      <w:r>
        <w:rPr>
          <w:rFonts w:hint="eastAsia"/>
        </w:rPr>
        <w:br/>
      </w:r>
      <w:r>
        <w:rPr>
          <w:rFonts w:hint="eastAsia"/>
        </w:rPr>
        <w:t>　　第三节 2025-2031年小型载客汽车市场需求与销售分析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一、2024-2025年小型载客汽车行业需求现状</w:t>
      </w:r>
      <w:r>
        <w:rPr>
          <w:rFonts w:hint="eastAsia"/>
        </w:rPr>
        <w:br/>
      </w:r>
      <w:r>
        <w:rPr>
          <w:rFonts w:hint="eastAsia"/>
        </w:rPr>
        <w:t>　　　　二、小型载客汽车客户群体与需求特点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三、2019-2024年小型载客汽车行业销售规模分析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四、2025-2031年小型载客汽车市场增长潜力与规模预测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中国小型载客汽车细分市场与下游应用领域分析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小型载客汽车细分市场分析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一、2024-2025年小型载客汽车主要细分产品市场现状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小型载客汽车下游应用与客户群体分析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一、2024-2025年小型载客汽车各应用领域市场现状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2024-2025年小型载客汽车行业技术发展现状及趋势分析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小型载客汽车行业技术发展现状分析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国内外小型载客汽车行业技术差异与原因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小型载客汽车行业技术发展方向、趋势预测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提升小型载客汽车行业技术能力策略建议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小型载客汽车价格机制与竞争策略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一、2019-2024年小型载客汽车市场价格走势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小型载客汽车定价策略与方法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2025-2031年小型载客汽车价格竞争态势与趋势预测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中国小型载客汽车行业重点区域市场研究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2024-2025年重点区域小型载客汽车市场发展概况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二、2019-2024年小型载客汽车市场需求规模情况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三、2025-2031年小型载客汽车行业发展潜力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二、2019-2024年小型载客汽车市场需求规模情况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三、2025-2031年小型载客汽车行业发展潜力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二、2019-2024年小型载客汽车市场需求规模情况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三、2025-2031年小型载客汽车行业发展潜力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二、2019-2024年小型载客汽车市场需求规模情况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三、2025-2031年小型载客汽车行业发展潜力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二、2019-2024年小型载客汽车市场需求规模情况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三、2025-2031年小型载客汽车行业发展潜力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2019-2024年中国小型载客汽车行业进出口情况分析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小型载客汽车行业进口情况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一、2019-2024年小型载客汽车进口规模及增长情况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二、小型载客汽车主要进口来源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小型载客汽车行业出口情况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一、2019-2024年小型载客汽车出口规模及增长情况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二、小型载客汽车主要出口目的地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2019-2024年中国小型载客汽车行业总体发展与财务状况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2019-2024年中国小型载客汽车行业规模情况</w:t>
      </w:r>
      <w:r>
        <w:rPr>
          <w:rFonts w:hint="eastAsia"/>
        </w:rPr>
        <w:br/>
      </w:r>
      <w:r>
        <w:rPr>
          <w:rFonts w:hint="eastAsia"/>
        </w:rPr>
        <w:t>　　　　一、小型载客汽车行业企业数量规模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二、小型载客汽车行业从业人员规模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三、小型载客汽车行业市场敏感性分析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2019-2024年中国小型载客汽车行业财务能力分析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一、小型载客汽车行业盈利能力</w:t>
      </w:r>
      <w:r>
        <w:rPr>
          <w:rFonts w:hint="eastAsia"/>
        </w:rPr>
        <w:br/>
      </w:r>
      <w:r>
        <w:rPr>
          <w:rFonts w:hint="eastAsia"/>
        </w:rPr>
        <w:t>　　　　二、小型载客汽车行业偿债能力</w:t>
      </w:r>
      <w:r>
        <w:rPr>
          <w:rFonts w:hint="eastAsia"/>
        </w:rPr>
        <w:br/>
      </w:r>
      <w:r>
        <w:rPr>
          <w:rFonts w:hint="eastAsia"/>
        </w:rPr>
        <w:t>　　　　三、小型载客汽车行业营运能力</w:t>
      </w:r>
      <w:r>
        <w:rPr>
          <w:rFonts w:hint="eastAsia"/>
        </w:rPr>
        <w:br/>
      </w:r>
      <w:r>
        <w:rPr>
          <w:rFonts w:hint="eastAsia"/>
        </w:rPr>
        <w:t>　　　　四、小型载客汽车行业发展能力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小型载客汽车行业重点企业调研分析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二、企业小型载客汽车业务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二、企业小型载客汽车业务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二、企业小型载客汽车业务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二、企业小型载客汽车业务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二、企业小型载客汽车业务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二、企业小型载客汽车业务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中国小型载客汽车行业竞争格局分析</w:t>
      </w:r>
      <w:r>
        <w:rPr>
          <w:rFonts w:hint="eastAsia"/>
        </w:rPr>
        <w:br/>
      </w:r>
      <w:r>
        <w:rPr>
          <w:rFonts w:hint="eastAsia"/>
        </w:rPr>
        <w:t>　　第一节 小型载客汽车行业竞争格局总览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2024-2025年小型载客汽车行业竞争力分析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2019-2024年小型载客汽车行业企业并购活动分析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2024-2025年小型载客汽车行业会展与招投标活动分析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一、小型载客汽车行业会展活动及其市场影响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2025年中国小型载客汽车企业发展企业发展策略与建议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小型载客汽车销售模式与渠道策略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小型载客汽车品牌与市场推广策略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小型载客汽车研发投入与技术创新能力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小型载客汽车合作联盟与资源整合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中国小型载客汽车行业风险与对策</w:t>
      </w:r>
      <w:r>
        <w:rPr>
          <w:rFonts w:hint="eastAsia"/>
        </w:rPr>
        <w:br/>
      </w:r>
      <w:r>
        <w:rPr>
          <w:rFonts w:hint="eastAsia"/>
        </w:rPr>
        <w:t>　　第一节 小型载客汽车行业SWOT分析</w:t>
      </w:r>
      <w:r>
        <w:rPr>
          <w:rFonts w:hint="eastAsia"/>
        </w:rPr>
        <w:br/>
      </w:r>
      <w:r>
        <w:rPr>
          <w:rFonts w:hint="eastAsia"/>
        </w:rPr>
        <w:t>　　　　一、小型载客汽车行业优势</w:t>
      </w:r>
      <w:r>
        <w:rPr>
          <w:rFonts w:hint="eastAsia"/>
        </w:rPr>
        <w:br/>
      </w:r>
      <w:r>
        <w:rPr>
          <w:rFonts w:hint="eastAsia"/>
        </w:rPr>
        <w:t>　　　　二、小型载客汽车行业劣势</w:t>
      </w:r>
      <w:r>
        <w:rPr>
          <w:rFonts w:hint="eastAsia"/>
        </w:rPr>
        <w:br/>
      </w:r>
      <w:r>
        <w:rPr>
          <w:rFonts w:hint="eastAsia"/>
        </w:rPr>
        <w:t>　　　　三、小型载客汽车市场机会</w:t>
      </w:r>
      <w:r>
        <w:rPr>
          <w:rFonts w:hint="eastAsia"/>
        </w:rPr>
        <w:br/>
      </w:r>
      <w:r>
        <w:rPr>
          <w:rFonts w:hint="eastAsia"/>
        </w:rPr>
        <w:t>　　　　四、小型载客汽车市场威胁</w:t>
      </w:r>
      <w:r>
        <w:rPr>
          <w:rFonts w:hint="eastAsia"/>
        </w:rPr>
        <w:br/>
      </w:r>
      <w:r>
        <w:rPr>
          <w:rFonts w:hint="eastAsia"/>
        </w:rPr>
        <w:t>　　第二节 小型载客汽车行业风险及对策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2025-2031年中国小型载客汽车行业前景与发展趋势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2024-2025年小型载客汽车行业发展环境分析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一、小型载客汽车行业主管部门与监管体制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二、小型载客汽车行业主要法律法规及政策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三、小型载客汽车行业标准与质量监管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2025-2031年小型载客汽车行业发展趋势与方向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2025-2031年小型载客汽车行业发展潜力与机遇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小型载客汽车行业研究结论与建议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中~智~林~－小型载客汽车行业发展建议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小型载客汽车行业历程</w:t>
      </w:r>
      <w:r>
        <w:rPr>
          <w:rFonts w:hint="eastAsia"/>
        </w:rPr>
        <w:br/>
      </w:r>
      <w:r>
        <w:rPr>
          <w:rFonts w:hint="eastAsia"/>
        </w:rPr>
        <w:t>　　图表 小型载客汽车行业生命周期</w:t>
      </w:r>
      <w:r>
        <w:rPr>
          <w:rFonts w:hint="eastAsia"/>
        </w:rPr>
        <w:br/>
      </w:r>
      <w:r>
        <w:rPr>
          <w:rFonts w:hint="eastAsia"/>
        </w:rPr>
        <w:t>　　图表 小型载客汽车行业产业链分析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2019-2024年小型载客汽车行业市场容量分析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2024年中国小型载客汽车行业需求领域分布格局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2024年中国小型载客汽车进口国家及地区分析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2024年中国小型载客汽车出口国家及地区分析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**地区小型载客汽车行业市场需求情况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小型载客汽车重点企业（二）经营情况分析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小型载客汽车重点企业（二）主要经济指标情况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小型载客汽车重点企业（三）成长能力情况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2025-2031年中国小型载客汽车行业产能预测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2025-2031年中国小型载客汽车行业产量预测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2025-2031年中国小型载客汽车市场需求量预测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2025-2031年中国小型载客汽车行业供需平衡预测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2025-2031年中国小型载客汽车市场容量预测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2025-2031年中国小型载客汽车市场规模预测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2025-2031年中国小型载客汽车市场前景分析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2025-2031年中国小型载客汽车发展趋势预测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1e1c33a084b0b" w:history="1">
        <w:r>
          <w:rPr>
            <w:rStyle w:val="Hyperlink"/>
          </w:rPr>
          <w:t>2025-2031年中国小型载客汽车行业发展研究与前景趋势分析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1e1c33a084b0b" w:history="1">
        <w:r>
          <w:rPr>
            <w:rStyle w:val="Hyperlink"/>
          </w:rPr>
          <w:t>https://www.20087.com/8/77/XiaoXingZaiKeQiCheHangYeQianJing.html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微型载客汽车包括哪些、小型载客汽车在高速公路最低时速、小型载客汽车算七上还是七下、小型载客汽车驾驶人在一个记分周期内参加满分教育、小型微型客车、小型载客汽车标志、微型载客汽车指什么车、小型载客汽车之外的其他机动车不得超过每小时多少公里、小型载客汽车是私家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24b08d78c490a" w:history="1">
      <w:r>
        <w:rPr>
          <w:rStyle w:val="Hyperlink"/>
        </w:rPr>
        <w:t>2025-2031年中国小型载客汽车行业发展研究与前景趋势分析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aoXingZaiKeQiCheHangYeQianJing.html" TargetMode="External" Id="R3ee1e1c33a08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aoXingZaiKeQiCheHangYeQianJing.html" TargetMode="External" Id="Rb2f24b08d78c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2025-08-04T06:23:31Z</dcterms:created>
  <dcterms:modified xsi:type="dcterms:W3CDTF">2025-08-04T07:23:31Z</dcterms:modified>
  <dc:subject>2025-2031年中国小型载客汽车行业发展研究与前景趋势分析</dc:subject>
  <dc:title>2025-2031年中国小型载客汽车行业发展研究与前景趋势分析</dc:title>
  <cp:keywords>2025-2031年中国小型载客汽车行业发展研究与前景趋势分析</cp:keywords>
  <dc:description>2025-2031年中国小型载客汽车行业发展研究与前景趋势分析</dc:description>
</cp:coreProperties>
</file>