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c0ea3c660441e" w:history="1">
              <w:r>
                <w:rPr>
                  <w:rStyle w:val="Hyperlink"/>
                </w:rPr>
                <w:t>2026-2032年全球与中国数字后视镜系统行业发展研究及前景趋势分析报告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c0ea3c660441e" w:history="1">
              <w:r>
                <w:rPr>
                  <w:rStyle w:val="Hyperlink"/>
                </w:rPr>
                <w:t>2026-2032年全球与中国数字后视镜系统行业发展研究及前景趋势分析报告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c0ea3c660441e" w:history="1">
                <w:r>
                  <w:rPr>
                    <w:rStyle w:val="Hyperlink"/>
                  </w:rPr>
                  <w:t>https://www.20087.com/8/77/ShuZiHouShiJingXiTongDeQianJing.html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后视镜系统是以高清摄像头替代传统光学镜面，通过车内显示屏实时显示车辆后方影像的电子化视觉辅助装置，核心组件包括广角低照度摄像头、图像处理单元及防眩光显示屏。数字后视镜系统强调低延迟（&lt;100ms）、高动态范围（HDR）、夜视增强及防水防尘等级（IP69K），广泛应用于高端乘用车、商用车及特种车辆。在智能驾驶辅助系统（ADAS）普及与视野盲区事故防控需求驱动下，对数字后视镜系统的图像真实性、极端天气鲁棒性及功能安全等级（如ISO 26262 ASIL-B）要求持续提升。然而，部分系统在强逆光或暴雨中出现画面过曝或模糊；屏幕反光干扰驾驶员；软件故障缺乏失效保护机制。</w:t>
      </w:r>
      <w:r>
        <w:rPr>
          <w:rFonts w:hint="eastAsia"/>
        </w:rPr>
        <w:br/>
      </w:r>
      <w:r>
        <w:rPr>
          <w:rFonts w:hint="eastAsia"/>
        </w:rPr>
        <w:t>　　未来，数字后视镜系统将向多模态融合、AR增强与云协同演进。毫米波雷达与摄像头数据融合，穿透雨雾识别后方车辆距离；AR叠加车道线与碰撞预警图标提升情境感知。在硬件层面，Micro-LED显示屏实现超高亮度与对比度，适应全日照环境；摄像头集成加热除霜功能保障冬季可用性。功能安全上，双冗余图像通路确保单点失效不失效；OTA升级支持新场景算法部署。此外，在V2X生态中，后视镜可接收后车紧急制动信号提前预警。最终，数字后视镜系统将从视觉替代装置升级为高可靠、高沉浸、深度融入智能网联汽车感知与交互体系的数字座舱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c0ea3c660441e" w:history="1">
        <w:r>
          <w:rPr>
            <w:rStyle w:val="Hyperlink"/>
          </w:rPr>
          <w:t>2026-2032年全球与中国数字后视镜系统行业发展研究及前景趋势分析报告</w:t>
        </w:r>
      </w:hyperlink>
      <w:r>
        <w:rPr>
          <w:rFonts w:hint="eastAsia"/>
        </w:rPr>
        <w:t>》从产业链视角出发，系统分析了数字后视镜系统行业的市场现状与需求动态，详细解读了数字后视镜系统市场规模、价格波动及上下游影响因素。报告深入剖析了数字后视镜系统细分领域的发展特点，基于权威数据对市场前景及未来趋势进行了科学预测，同时揭示了数字后视镜系统重点企业的竞争格局与市场集中度变化。报告客观翔实地指出了数字后视镜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按产品类型细分，全球数字后视镜系统市场规模2021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内部</w:t>
      </w:r>
      <w:r>
        <w:rPr>
          <w:rFonts w:hint="eastAsia"/>
        </w:rPr>
        <w:br/>
      </w:r>
      <w:r>
        <w:rPr>
          <w:rFonts w:hint="eastAsia"/>
        </w:rPr>
        <w:t>　　　　1.3.3 外部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按应用细分，全球数字后视镜系统市场规模2021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数字后视镜系统行业发展总体概况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数字后视镜系统行业发展主要特点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数字后视镜系统行业发展影响因素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数字后视镜系统有利因素</w:t>
      </w:r>
      <w:r>
        <w:rPr>
          <w:rFonts w:hint="eastAsia"/>
        </w:rPr>
        <w:br/>
      </w:r>
      <w:r>
        <w:rPr>
          <w:rFonts w:hint="eastAsia"/>
        </w:rPr>
        <w:t>　　　　1.5.3 .2 数字后视镜系统不利因素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全球市场，近三年数字后视镜系统主要企业占有率及排名（按销量）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数字后视镜系统主要企业在国际市场占有率（按销量，2023-2026）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2025年数字后视镜系统主要企业在国际市场排名（按销量）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全球市场主要企业数字后视镜系统销量（2023-2026）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全球市场，近三年数字后视镜系统主要企业占有率及排名（按收入）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数字后视镜系统主要企业在国际市场占有率（按收入，2023-2026）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2025年数字后视镜系统主要企业在国际市场排名（按收入）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全球市场主要企业数字后视镜系统销售收入（2023-2026）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全球市场主要企业数字后视镜系统销售价格（2023-2026）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中国市场，近三年数字后视镜系统主要企业占有率及排名（按销量）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数字后视镜系统主要企业在中国市场占有率（按销量，2023-2026）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2025年数字后视镜系统主要企业在中国市场排名（按销量）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中国市场主要企业数字后视镜系统销量（2023-2026）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中国市场，近三年数字后视镜系统主要企业占有率及排名（按收入）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数字后视镜系统主要企业在中国市场占有率（按收入，2023-2026）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2025年数字后视镜系统主要企业在中国市场排名（按收入）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中国市场主要企业数字后视镜系统销售收入（2023-2026）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全球主要厂商数字后视镜系统总部及产地分布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全球主要厂商成立时间及数字后视镜系统商业化日期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全球主要厂商数字后视镜系统产品类型及应用</w:t>
      </w:r>
      <w:r>
        <w:rPr>
          <w:rFonts w:hint="eastAsia"/>
        </w:rPr>
        <w:br/>
      </w:r>
      <w:r>
        <w:rPr>
          <w:rFonts w:hint="eastAsia"/>
        </w:rPr>
        <w:t>　　2.9 数字后视镜系统行业集中度、竞争程度分析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数字后视镜系统行业集中度分析：2025年全球Top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全球数字后视镜系统第一梯队、第二梯队和第三梯队生产商（品牌）及市场份额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全球数字后视镜系统总体规模分析</w:t>
      </w:r>
      <w:r>
        <w:rPr>
          <w:rFonts w:hint="eastAsia"/>
        </w:rPr>
        <w:br/>
      </w:r>
      <w:r>
        <w:rPr>
          <w:rFonts w:hint="eastAsia"/>
        </w:rPr>
        <w:t>　　3.1 全球数字后视镜系统供需现状及预测（2021-2032）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全球数字后视镜系统产能、产量、产能利用率及发展趋势（2021-2032）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全球数字后视镜系统产量、需求量及发展趋势（2021-2032）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全球主要地区数字后视镜系统产量及发展趋势（2021-2032）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全球主要地区数字后视镜系统产量（2021-2026）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全球主要地区数字后视镜系统产量（2027-2032）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全球主要地区数字后视镜系统产量市场份额（2021-2032）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中国数字后视镜系统供需现状及预测（2021-2032）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中国数字后视镜系统产能、产量、产能利用率及发展趋势（2021-2032）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中国数字后视镜系统产量、市场需求量及发展趋势（2021-2032）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中国市场数字后视镜系统进出口（2021-2032）</w:t>
      </w:r>
      <w:r>
        <w:rPr>
          <w:rFonts w:hint="eastAsia"/>
        </w:rPr>
        <w:br/>
      </w:r>
      <w:r>
        <w:rPr>
          <w:rFonts w:hint="eastAsia"/>
        </w:rPr>
        <w:t>　　3.4 全球数字后视镜系统销量及销售额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全球市场数字后视镜系统销售额（2021-2032）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全球市场数字后视镜系统销量（2021-2032）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全球市场数字后视镜系统价格趋势（2021-2032）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全球数字后视镜系统主要地区分析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全球主要地区数字后视镜系统市场规模分析：2021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全球主要地区数字后视镜系统销售收入及市场份额（2021-2026）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全球主要地区数字后视镜系统销售收入预测（2027-2032）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全球主要地区数字后视镜系统销量分析：2021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全球主要地区数字后视镜系统销量及市场份额（2021-2026）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全球主要地区数字后视镜系统销量及市场份额预测（2027-2032）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北美市场数字后视镜系统销量、收入及增长率（2021-2032）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欧洲市场数字后视镜系统销量、收入及增长率（2021-2032）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中国市场数字后视镜系统销量、收入及增长率（2021-2032）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日本市场数字后视镜系统销量、收入及增长率（2021-2032）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东南亚市场数字后视镜系统销量、收入及增长率（2021-2032）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印度市场数字后视镜系统销量、收入及增长率（2021-2032）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南美市场数字后视镜系统销量、收入及增长率（2021-2032）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中东市场数字后视镜系统销量、收入及增长率（2021-2032）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重点企业（1）基本信息、数字后视镜系统生产基地、销售区域、竞争对手及市场地位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重点企业（2）基本信息、数字后视镜系统生产基地、销售区域、竞争对手及市场地位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重点企业（3）基本信息、数字后视镜系统生产基地、销售区域、竞争对手及市场地位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重点企业（4）基本信息、数字后视镜系统生产基地、销售区域、竞争对手及市场地位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重点企业（5）基本信息、数字后视镜系统生产基地、销售区域、竞争对手及市场地位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重点企业（6）基本信息、数字后视镜系统生产基地、销售区域、竞争对手及市场地位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重点企业（7）基本信息、数字后视镜系统生产基地、销售区域、竞争对手及市场地位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重点企业（8）基本信息、数字后视镜系统生产基地、销售区域、竞争对手及市场地位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重点企业（9）基本信息、数字后视镜系统生产基地、销售区域、竞争对手及市场地位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重点企业（10）基本信息、数字后视镜系统生产基地、销售区域、竞争对手及市场地位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重点企业（11）基本信息、数字后视镜系统生产基地、销售区域、竞争对手及市场地位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重点企业（12）基本信息、数字后视镜系统生产基地、销售区域、竞争对手及市场地位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重点企业（13）基本信息、数字后视镜系统生产基地、销售区域、竞争对手及市场地位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重点企业（14）基本信息、数字后视镜系统生产基地、销售区域、竞争对手及市场地位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重点企业（15）基本信息、数字后视镜系统生产基地、销售区域、竞争对手及市场地位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数字后视镜系统产品规格、参数及市场应用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数字后视镜系统销量、收入、价格及毛利率（2021-2026）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重点企业（16）基本信息、数字后视镜系统生产基地、销售区域、竞争对手及市场地位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数字后视镜系统产品规格、参数及市场应用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数字后视镜系统销量、收入、价格及毛利率（2021-2026）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不同产品类型数字后视镜系统分析</w:t>
      </w:r>
      <w:r>
        <w:rPr>
          <w:rFonts w:hint="eastAsia"/>
        </w:rPr>
        <w:br/>
      </w:r>
      <w:r>
        <w:rPr>
          <w:rFonts w:hint="eastAsia"/>
        </w:rPr>
        <w:t>　　6.1 全球不同产品类型数字后视镜系统销量（2021-2032）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全球不同产品类型数字后视镜系统销量及市场份额（2021-2026）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全球不同产品类型数字后视镜系统销量预测（2027-2032）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全球不同产品类型数字后视镜系统收入（2021-2032）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全球不同产品类型数字后视镜系统收入及市场份额（2021-2026）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全球不同产品类型数字后视镜系统收入预测（2027-2032）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全球不同产品类型数字后视镜系统价格走势（2021-2032）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中国不同产品类型数字后视镜系统销量（2021-2032）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中国不同产品类型数字后视镜系统销量及市场份额（2021-2026）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中国不同产品类型数字后视镜系统销量预测（2027-2032）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中国不同产品类型数字后视镜系统收入（2021-2032）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中国不同产品类型数字后视镜系统收入及市场份额（2021-2026）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中国不同产品类型数字后视镜系统收入预测（2027-2032）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不同应用数字后视镜系统分析</w:t>
      </w:r>
      <w:r>
        <w:rPr>
          <w:rFonts w:hint="eastAsia"/>
        </w:rPr>
        <w:br/>
      </w:r>
      <w:r>
        <w:rPr>
          <w:rFonts w:hint="eastAsia"/>
        </w:rPr>
        <w:t>　　7.1 全球不同应用数字后视镜系统销量（2021-2032）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全球不同应用数字后视镜系统销量及市场份额（2021-2026）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全球不同应用数字后视镜系统销量预测（2027-2032）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全球不同应用数字后视镜系统收入（2021-2032）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全球不同应用数字后视镜系统收入及市场份额（2021-2026）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全球不同应用数字后视镜系统收入预测（2027-2032）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全球不同应用数字后视镜系统价格走势（2021-2032）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中国不同应用数字后视镜系统销量（2021-2032）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中国不同应用数字后视镜系统销量及市场份额（2021-2026）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中国不同应用数字后视镜系统销量预测（2027-2032）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中国不同应用数字后视镜系统收入（2021-2032）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中国不同应用数字后视镜系统收入及市场份额（2021-2026）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中国不同应用数字后视镜系统收入预测（2027-2032）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数字后视镜系统行业发展趋势</w:t>
      </w:r>
      <w:r>
        <w:rPr>
          <w:rFonts w:hint="eastAsia"/>
        </w:rPr>
        <w:br/>
      </w:r>
      <w:r>
        <w:rPr>
          <w:rFonts w:hint="eastAsia"/>
        </w:rPr>
        <w:t>　　8.2 数字后视镜系统行业主要驱动因素</w:t>
      </w:r>
      <w:r>
        <w:rPr>
          <w:rFonts w:hint="eastAsia"/>
        </w:rPr>
        <w:br/>
      </w:r>
      <w:r>
        <w:rPr>
          <w:rFonts w:hint="eastAsia"/>
        </w:rPr>
        <w:t>　　8.3 数字后视镜系统中国企业SWOT分析</w:t>
      </w:r>
      <w:r>
        <w:rPr>
          <w:rFonts w:hint="eastAsia"/>
        </w:rPr>
        <w:br/>
      </w:r>
      <w:r>
        <w:rPr>
          <w:rFonts w:hint="eastAsia"/>
        </w:rPr>
        <w:t>　　8.4 中国数字后视镜系统行业政策环境分析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数字后视镜系统行业产业链简介</w:t>
      </w:r>
      <w:r>
        <w:rPr>
          <w:rFonts w:hint="eastAsia"/>
        </w:rPr>
        <w:br/>
      </w:r>
      <w:r>
        <w:rPr>
          <w:rFonts w:hint="eastAsia"/>
        </w:rPr>
        <w:t>　　　　9.1.1 数字后视镜系统行业供应链分析</w:t>
      </w:r>
      <w:r>
        <w:rPr>
          <w:rFonts w:hint="eastAsia"/>
        </w:rPr>
        <w:br/>
      </w:r>
      <w:r>
        <w:rPr>
          <w:rFonts w:hint="eastAsia"/>
        </w:rPr>
        <w:t>　　　　9.1.2 数字后视镜系统主要原料及供应情况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数字后视镜系统行业采购模式</w:t>
      </w:r>
      <w:r>
        <w:rPr>
          <w:rFonts w:hint="eastAsia"/>
        </w:rPr>
        <w:br/>
      </w:r>
      <w:r>
        <w:rPr>
          <w:rFonts w:hint="eastAsia"/>
        </w:rPr>
        <w:t>　　9.3 数字后视镜系统行业生产模式</w:t>
      </w:r>
      <w:r>
        <w:rPr>
          <w:rFonts w:hint="eastAsia"/>
        </w:rPr>
        <w:br/>
      </w:r>
      <w:r>
        <w:rPr>
          <w:rFonts w:hint="eastAsia"/>
        </w:rPr>
        <w:t>　　9.4 数字后视镜系统行业销售模式及销售渠道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按产品类型细分，全球数字后视镜系统市场规模2021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按应用细分，全球数字后视镜系统市场规模（CAGR）2021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数字后视镜系统行业发展主要特点</w:t>
      </w:r>
      <w:r>
        <w:rPr>
          <w:rFonts w:hint="eastAsia"/>
        </w:rPr>
        <w:br/>
      </w:r>
      <w:r>
        <w:rPr>
          <w:rFonts w:hint="eastAsia"/>
        </w:rPr>
        <w:t>　　表 4： 数字后视镜系统行业发展有利因素分析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数字后视镜系统行业发展不利因素分析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进入数字后视镜系统行业壁垒</w:t>
      </w:r>
      <w:r>
        <w:rPr>
          <w:rFonts w:hint="eastAsia"/>
        </w:rPr>
        <w:br/>
      </w:r>
      <w:r>
        <w:rPr>
          <w:rFonts w:hint="eastAsia"/>
        </w:rPr>
        <w:t>　　表 7： 数字后视镜系统主要企业在国际市场占有率（按销量，2023-2026）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2025年数字后视镜系统主要企业在国际市场排名（按销量）&amp;（千套）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全球市场主要企业数字后视镜系统销量（2023-2026）&amp;（千套）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数字后视镜系统主要企业在国际市场占有率（按收入，2023-2026）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2025年数字后视镜系统主要企业在国际市场排名（按收入）&amp;（万元）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全球市场主要企业数字后视镜系统销售收入（2023-2026）&amp;（万元）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全球市场主要企业数字后视镜系统销售价格（2023-2026）&amp;（US$/Unit）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数字后视镜系统主要企业在中国市场占有率（按销量，2023-2026）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2025年数字后视镜系统主要企业在中国市场排名（按销量）&amp;（千套）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中国市场主要企业数字后视镜系统销量（2023-2026）&amp;（千套）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数字后视镜系统主要企业在中国市场占有率（按收入，2023-2026）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2025年数字后视镜系统主要企业在中国市场排名（按收入）&amp;（万元）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中国市场主要企业数字后视镜系统销售收入（2023-2026）&amp;（万元）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全球主要厂商数字后视镜系统总部及产地分布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全球主要厂商成立时间及数字后视镜系统商业化日期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全球主要厂商数字后视镜系统产品类型及应用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2025年全球数字后视镜系统主要厂商市场地位（第一梯队、第二梯队和第三梯队）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全球数字后视镜系统市场投资、并购等现状分析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全球主要地区数字后视镜系统产量增速（CAGR）：（2021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全球主要地区数字后视镜系统产量（2021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全球主要地区数字后视镜系统产量（2021-2026）&amp;（千套）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全球主要地区数字后视镜系统产量（2027-2032）&amp;（千套）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全球主要地区数字后视镜系统产量市场份额（2021-2026）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全球主要地区数字后视镜系统产量市场份额（2027-2032）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中国市场数字后视镜系统产量、销量、进出口（2021-2026）&amp;（千套）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中国市场数字后视镜系统产量、销量、进出口预测（2027-2032）&amp;（千套）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全球主要地区数字后视镜系统销售收入增速：（2021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全球主要地区数字后视镜系统销售收入（2021-2026）&amp;（万元）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全球主要地区数字后视镜系统销售收入市场份额（2021-2026）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全球主要地区数字后视镜系统收入（2027-2032）&amp;（万元）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全球主要地区数字后视镜系统收入市场份额（2027-2032）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全球主要地区数字后视镜系统销量（千套）：2021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全球主要地区数字后视镜系统销量（2021-2026）&amp;（千套）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全球主要地区数字后视镜系统销量市场份额（2021-2026）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全球主要地区数字后视镜系统销量（2027-2032）&amp;（千套）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全球主要地区数字后视镜系统销量份额（2027-2032）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数字后视镜系统生产基地、销售区域、竞争对手及市场地位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数字后视镜系统销量（千套）、收入（万元）、价格（US$/Unit）及毛利率（2021-2026）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数字后视镜系统生产基地、销售区域、竞争对手及市场地位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数字后视镜系统销量（千套）、收入（万元）、价格（US$/Unit）及毛利率（2021-2026）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数字后视镜系统生产基地、销售区域、竞争对手及市场地位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数字后视镜系统销量（千套）、收入（万元）、价格（US$/Unit）及毛利率（2021-2026）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数字后视镜系统生产基地、销售区域、竞争对手及市场地位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数字后视镜系统销量（千套）、收入（万元）、价格（US$/Unit）及毛利率（2021-2026）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数字后视镜系统生产基地、销售区域、竞争对手及市场地位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数字后视镜系统销量（千套）、收入（万元）、价格（US$/Unit）及毛利率（2021-2026）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数字后视镜系统生产基地、销售区域、竞争对手及市场地位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数字后视镜系统销量（千套）、收入（万元）、价格（US$/Unit）及毛利率（2021-2026）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数字后视镜系统生产基地、销售区域、竞争对手及市场地位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数字后视镜系统销量（千套）、收入（万元）、价格（US$/Unit）及毛利率（2021-2026）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数字后视镜系统生产基地、销售区域、竞争对手及市场地位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数字后视镜系统销量（千套）、收入（万元）、价格（US$/Unit）及毛利率（2021-2026）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数字后视镜系统生产基地、销售区域、竞争对手及市场地位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数字后视镜系统产品规格、参数及市场应用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数字后视镜系统销量（千套）、收入（万元）、价格（US$/Unit）及毛利率（2021-2026）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数字后视镜系统生产基地、销售区域、竞争对手及市场地位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数字后视镜系统产品规格、参数及市场应用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数字后视镜系统销量（千套）、收入（万元）、价格（US$/Unit）及毛利率（2021-2026）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数字后视镜系统生产基地、销售区域、竞争对手及市场地位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数字后视镜系统产品规格、参数及市场应用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数字后视镜系统销量（千套）、收入（万元）、价格（US$/Unit）及毛利率（2021-2026）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数字后视镜系统生产基地、销售区域、竞争对手及市场地位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数字后视镜系统产品规格、参数及市场应用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数字后视镜系统销量（千套）、收入（万元）、价格（US$/Unit）及毛利率（2021-2026）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数字后视镜系统生产基地、销售区域、竞争对手及市场地位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数字后视镜系统产品规格、参数及市场应用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数字后视镜系统销量（千套）、收入（万元）、价格（US$/Unit）及毛利率（2021-2026）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数字后视镜系统生产基地、销售区域、竞争对手及市场地位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数字后视镜系统产品规格、参数及市场应用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数字后视镜系统销量（千套）、收入（万元）、价格（US$/Unit）及毛利率（2021-2026）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数字后视镜系统生产基地、销售区域、竞争对手及市场地位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数字后视镜系统产品规格、参数及市场应用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数字后视镜系统销量（千套）、收入（万元）、价格（US$/Unit）及毛利率（2021-2026）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数字后视镜系统生产基地、销售区域、竞争对手及市场地位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数字后视镜系统产品规格、参数及市场应用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数字后视镜系统销量（千套）、收入（万元）、价格（US$/Unit）及毛利率（2021-2026）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全球不同产品类型数字后视镜系统销量（2021-2026）&amp;（千套）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124： 全球不同产品类型数字后视镜系统销量市场份额（2021-2026）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全球不同产品类型数字后视镜系统销量预测（2027-2032）&amp;（千套）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全球市场不同产品类型数字后视镜系统销量市场份额预测（2027-2032）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全球不同产品类型数字后视镜系统收入（2021-2026）&amp;（万元）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全球不同产品类型数字后视镜系统收入市场份额（2021-2026）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全球不同产品类型数字后视镜系统收入预测（2027-2032）&amp;（万元）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全球不同产品类型数字后视镜系统收入市场份额预测（2027-2032）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中国不同产品类型数字后视镜系统销量（2021-2026）&amp;（千套）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132： 中国不同产品类型数字后视镜系统销量市场份额（2021-2026）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中国不同产品类型数字后视镜系统销量预测（2027-2032）&amp;（千套）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全球市场不同产品类型数字后视镜系统销量市场份额预测（2027-2032）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中国不同产品类型数字后视镜系统收入（2021-2026）&amp;（万元）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中国不同产品类型数字后视镜系统收入市场份额（2021-2026）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中国不同产品类型数字后视镜系统收入预测（2027-2032）&amp;（万元）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中国不同产品类型数字后视镜系统收入市场份额预测（2027-2032）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全球不同应用数字后视镜系统销量（2021-2026）&amp;（千套）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140： 全球不同应用数字后视镜系统销量市场份额（2021-2026）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全球不同应用数字后视镜系统销量预测（2027-2032）&amp;（千套）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142： 全球市场不同应用数字后视镜系统销量市场份额预测（2027-2032）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全球不同应用数字后视镜系统收入（2021-2026）&amp;（万元）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全球不同应用数字后视镜系统收入市场份额（2021-2026）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全球不同应用数字后视镜系统收入预测（2027-2032）&amp;（万元）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全球不同应用数字后视镜系统收入市场份额预测（2027-2032）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中国不同应用数字后视镜系统销量（2021-2026）&amp;（千套）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148： 中国不同应用数字后视镜系统销量市场份额（2021-2026）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中国不同应用数字后视镜系统销量预测（2027-2032）&amp;（千套）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150： 中国市场不同应用数字后视镜系统销量市场份额预测（2027-2032）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中国不同应用数字后视镜系统收入（2021-2026）&amp;（万元）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中国不同应用数字后视镜系统收入市场份额（2021-2026）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中国不同应用数字后视镜系统收入预测（2027-2032）&amp;（万元）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中国不同应用数字后视镜系统收入市场份额预测（2027-2032）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数字后视镜系统行业发展趋势</w:t>
      </w:r>
      <w:r>
        <w:rPr>
          <w:rFonts w:hint="eastAsia"/>
        </w:rPr>
        <w:br/>
      </w:r>
      <w:r>
        <w:rPr>
          <w:rFonts w:hint="eastAsia"/>
        </w:rPr>
        <w:t>　　表 156： 数字后视镜系统行业主要驱动因素</w:t>
      </w:r>
      <w:r>
        <w:rPr>
          <w:rFonts w:hint="eastAsia"/>
        </w:rPr>
        <w:br/>
      </w:r>
      <w:r>
        <w:rPr>
          <w:rFonts w:hint="eastAsia"/>
        </w:rPr>
        <w:t>　　表 157： 数字后视镜系统行业供应链分析</w:t>
      </w:r>
      <w:r>
        <w:rPr>
          <w:rFonts w:hint="eastAsia"/>
        </w:rPr>
        <w:br/>
      </w:r>
      <w:r>
        <w:rPr>
          <w:rFonts w:hint="eastAsia"/>
        </w:rPr>
        <w:t>　　表 158： 数字后视镜系统上游原料供应商</w:t>
      </w:r>
      <w:r>
        <w:rPr>
          <w:rFonts w:hint="eastAsia"/>
        </w:rPr>
        <w:br/>
      </w:r>
      <w:r>
        <w:rPr>
          <w:rFonts w:hint="eastAsia"/>
        </w:rPr>
        <w:t>　　表 159： 数字后视镜系统主要地区不同应用客户分析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数字后视镜系统典型经销商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数字后视镜系统产品图片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全球不同产品类型数字后视镜系统销售额2021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全球不同产品类型数字后视镜系统市场份额2025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内部产品图片</w:t>
      </w:r>
      <w:r>
        <w:rPr>
          <w:rFonts w:hint="eastAsia"/>
        </w:rPr>
        <w:br/>
      </w:r>
      <w:r>
        <w:rPr>
          <w:rFonts w:hint="eastAsia"/>
        </w:rPr>
        <w:t>　　图 5： 外部产品图片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全球不同应用数字后视镜系统市场份额2025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2025年全球前五大生产商数字后视镜系统市场份额</w:t>
      </w:r>
      <w:r>
        <w:rPr>
          <w:rFonts w:hint="eastAsia"/>
        </w:rPr>
        <w:br/>
      </w:r>
      <w:r>
        <w:rPr>
          <w:rFonts w:hint="eastAsia"/>
        </w:rPr>
        <w:t>　　图 11： 2025年全球数字后视镜系统第一梯队、第二梯队和第三梯队厂商及市场份额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全球数字后视镜系统产能、产量、产能利用率及发展趋势（2021-2032）&amp;（千套）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13： 全球数字后视镜系统产量、需求量及发展趋势（2021-2032）&amp;（千套）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全球主要地区数字后视镜系统产量市场份额（2021-2032）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中国数字后视镜系统产能、产量、产能利用率及发展趋势（2021-2032）&amp;（千套）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中国数字后视镜系统产量、市场需求量及发展趋势（2021-2032）&amp;（千套）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全球数字后视镜系统市场销售额及增长率：（2021-2032）&amp;（万元）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全球市场数字后视镜系统市场规模：2021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全球市场数字后视镜系统销量及增长率（2021-2032）&amp;（千套）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全球市场数字后视镜系统价格趋势（2021-2032）&amp;（US$/Unit）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全球主要地区数字后视镜系统销售收入（2021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全球主要地区数字后视镜系统销售收入市场份额（2021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北美市场数字后视镜系统销量及增长率（2021-2032）&amp;（千套）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北美市场数字后视镜系统收入及增长率（2021-2032）&amp;（万元）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欧洲市场数字后视镜系统销量及增长率（2021-2032）&amp;（千套）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欧洲市场数字后视镜系统收入及增长率（2021-2032）&amp;（万元）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中国市场数字后视镜系统销量及增长率（2021-2032）&amp;（千套）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中国市场数字后视镜系统收入及增长率（2021-2032）&amp;（万元）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日本市场数字后视镜系统销量及增长率（2021-2032）&amp;（千套）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日本市场数字后视镜系统收入及增长率（2021-2032）&amp;（万元）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东南亚市场数字后视镜系统销量及增长率（2021-2032）&amp;（千套）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东南亚市场数字后视镜系统收入及增长率（2021-2032）&amp;（万元）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印度市场数字后视镜系统销量及增长率（2021-2032）&amp;（千套）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印度市场数字后视镜系统收入及增长率（2021-2032）&amp;（万元）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南美市场数字后视镜系统销量及增长率（2021-2032）&amp;（千套）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南美市场数字后视镜系统收入及增长率（2021-2032）&amp;（万元）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中东市场数字后视镜系统销量及增长率（2021-2032）&amp;（千套）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中东市场数字后视镜系统收入及增长率（2021-2032）&amp;（万元）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全球不同产品类型数字后视镜系统价格走势（2021-2032）&amp;（US$/Unit）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全球不同应用数字后视镜系统价格走势（2021-2032）&amp;（US$/Unit）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数字后视镜系统中国企业SWOT分析</w:t>
      </w:r>
      <w:r>
        <w:rPr>
          <w:rFonts w:hint="eastAsia"/>
        </w:rPr>
        <w:br/>
      </w:r>
      <w:r>
        <w:rPr>
          <w:rFonts w:hint="eastAsia"/>
        </w:rPr>
        <w:t>　　图 42： 数字后视镜系统产业链</w:t>
      </w:r>
      <w:r>
        <w:rPr>
          <w:rFonts w:hint="eastAsia"/>
        </w:rPr>
        <w:br/>
      </w:r>
      <w:r>
        <w:rPr>
          <w:rFonts w:hint="eastAsia"/>
        </w:rPr>
        <w:t>　　图 43： 数字后视镜系统行业采购模式分析</w:t>
      </w:r>
      <w:r>
        <w:rPr>
          <w:rFonts w:hint="eastAsia"/>
        </w:rPr>
        <w:br/>
      </w:r>
      <w:r>
        <w:rPr>
          <w:rFonts w:hint="eastAsia"/>
        </w:rPr>
        <w:t>　　图 44： 数字后视镜系统行业生产模式</w:t>
      </w:r>
      <w:r>
        <w:rPr>
          <w:rFonts w:hint="eastAsia"/>
        </w:rPr>
        <w:br/>
      </w:r>
      <w:r>
        <w:rPr>
          <w:rFonts w:hint="eastAsia"/>
        </w:rPr>
        <w:t>　　图 45： 数字后视镜系统行业销售模式分析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c0ea3c660441e" w:history="1">
        <w:r>
          <w:rPr>
            <w:rStyle w:val="Hyperlink"/>
          </w:rPr>
          <w:t>2026-2032年全球与中国数字后视镜系统行业发展研究及前景趋势分析报告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c0ea3c660441e" w:history="1">
        <w:r>
          <w:rPr>
            <w:rStyle w:val="Hyperlink"/>
          </w:rPr>
          <w:t>https://www.20087.com/8/77/ShuZiHouShiJingXiTongDeQianJing.html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a82067fb24f59" w:history="1">
      <w:r>
        <w:rPr>
          <w:rStyle w:val="Hyperlink"/>
        </w:rPr>
        <w:t>2026-2032年全球与中国数字后视镜系统行业发展研究及前景趋势分析报告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huZiHouShiJingXiTongDeQianJing.html" TargetMode="External" Id="R757c0ea3c660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huZiHouShiJingXiTongDeQianJing.html" TargetMode="External" Id="Re8fa82067fb2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2026-01-05T08:40:54Z</dcterms:created>
  <dcterms:modified xsi:type="dcterms:W3CDTF">2026-01-05T09:40:54Z</dcterms:modified>
  <dc:subject>2026-2032年全球与中国数字后视镜系统行业发展研究及前景趋势分析报告</dc:subject>
  <dc:title>2026-2032年全球与中国数字后视镜系统行业发展研究及前景趋势分析报告</dc:title>
  <cp:keywords>2026-2032年全球与中国数字后视镜系统行业发展研究及前景趋势分析报告</cp:keywords>
  <dc:description>2026-2032年全球与中国数字后视镜系统行业发展研究及前景趋势分析报告</dc:description>
</cp:coreProperties>
</file>