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bc3c44f4f4931" w:history="1">
              <w:r>
                <w:rPr>
                  <w:rStyle w:val="Hyperlink"/>
                </w:rPr>
                <w:t>2026-2032年全球与中国柴油发动机市场分析及发展前景预测报告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bc3c44f4f4931" w:history="1">
              <w:r>
                <w:rPr>
                  <w:rStyle w:val="Hyperlink"/>
                </w:rPr>
                <w:t>2026-2032年全球与中国柴油发动机市场分析及发展前景预测报告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bc3c44f4f4931" w:history="1">
                <w:r>
                  <w:rPr>
                    <w:rStyle w:val="Hyperlink"/>
                  </w:rPr>
                  <w:t>https://www.20087.com/8/37/ChaiYouFaDongJiFaZhanQianJingFenXi.html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柴油发动机凭借高热效率、大扭矩与燃油经济性，在重型卡车、工程机械、船舶及固定发电领域长期占据主导地位。目前，柴油发动机技术通过高压共轨喷射（2000 bar以上）、废气再循环（EGR）、选择性催化还原（SCR）及颗粒捕集器（DPF）满足全球严苛排放法规（如欧VI、国六）。在非道路机械中，Tier 4 Final标准推动后处理系统全面普及。然而，柴油机面临电动化替代压力，在城市物流与短途运输场景中市场份额逐步收窄，且尿素依赖、低温启动困难及NOx/PM协同控制复杂性仍是运营痛点。</w:t>
      </w:r>
      <w:r>
        <w:rPr>
          <w:rFonts w:hint="eastAsia"/>
        </w:rPr>
        <w:br/>
      </w:r>
      <w:r>
        <w:rPr>
          <w:rFonts w:hint="eastAsia"/>
        </w:rPr>
        <w:t>　　未来，柴油发动机将向零碳燃料兼容、混合动力集成与智能化运维深化。氢柴油双燃料或纯合成燃料（e-diesel）燃烧技术将实现碳中和运行；48V轻混系统可回收制动能量并支持启停优化。在控制层面，AI算法将动态调整喷油策略以适应燃料成分变化；远程诊断平台基于运行数据预测后处理系统堵塞或催化剂失活。同时，在长途重载、船舶与应急电源等难以电气化领域，高效清洁柴油机仍将发挥不可替代作用。长远看，柴油发动机将从传统内燃动力升级为多燃料、低排放、高可靠性的过渡期核心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bc3c44f4f4931" w:history="1">
        <w:r>
          <w:rPr>
            <w:rStyle w:val="Hyperlink"/>
          </w:rPr>
          <w:t>2026-2032年全球与中国柴油发动机市场分析及发展前景预测报告</w:t>
        </w:r>
      </w:hyperlink>
      <w:r>
        <w:rPr>
          <w:rFonts w:hint="eastAsia"/>
        </w:rPr>
        <w:t>》全面分析了柴油发动机行业的市场规模、产业链结构及技术现状，结合柴油发动机市场需求、价格动态与竞争格局，提供了清晰的数据支持。报告预测了柴油发动机发展趋势与市场前景，重点解读了柴油发动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按产品类型细分，全球柴油发动机市场规模2021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单缸</w:t>
      </w:r>
      <w:r>
        <w:rPr>
          <w:rFonts w:hint="eastAsia"/>
        </w:rPr>
        <w:br/>
      </w:r>
      <w:r>
        <w:rPr>
          <w:rFonts w:hint="eastAsia"/>
        </w:rPr>
        <w:t>　　　　1.3.3 多缸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按应用细分，全球柴油发动机市场规模2021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柴油发动机行业发展总体概况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柴油发动机行业发展主要特点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柴油发动机行业发展影响因素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柴油发动机有利因素</w:t>
      </w:r>
      <w:r>
        <w:rPr>
          <w:rFonts w:hint="eastAsia"/>
        </w:rPr>
        <w:br/>
      </w:r>
      <w:r>
        <w:rPr>
          <w:rFonts w:hint="eastAsia"/>
        </w:rPr>
        <w:t>　　　　1.5.3 .2 柴油发动机不利因素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全球市场，近三年柴油发动机主要企业占有率及排名（按销量）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柴油发动机主要企业在国际市场占有率（按销量，2023-2026）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2025年柴油发动机主要企业在国际市场排名（按销量）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全球市场主要企业柴油发动机销量（2023-2026）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全球市场，近三年柴油发动机主要企业占有率及排名（按收入）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柴油发动机主要企业在国际市场占有率（按收入，2023-2026）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2025年柴油发动机主要企业在国际市场排名（按收入）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全球市场主要企业柴油发动机销售收入（2023-2026）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全球市场主要企业柴油发动机销售价格（2023-2026）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中国市场，近三年柴油发动机主要企业占有率及排名（按销量）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柴油发动机主要企业在中国市场占有率（按销量，2023-2026）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2025年柴油发动机主要企业在中国市场排名（按销量）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中国市场主要企业柴油发动机销量（2023-2026）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中国市场，近三年柴油发动机主要企业占有率及排名（按收入）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柴油发动机主要企业在中国市场占有率（按收入，2023-2026）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2025年柴油发动机主要企业在中国市场排名（按收入）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中国市场主要企业柴油发动机销售收入（2023-2026）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全球主要厂商柴油发动机总部及产地分布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全球主要厂商成立时间及柴油发动机商业化日期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全球主要厂商柴油发动机产品类型及应用</w:t>
      </w:r>
      <w:r>
        <w:rPr>
          <w:rFonts w:hint="eastAsia"/>
        </w:rPr>
        <w:br/>
      </w:r>
      <w:r>
        <w:rPr>
          <w:rFonts w:hint="eastAsia"/>
        </w:rPr>
        <w:t>　　2.9 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柴油发动机行业集中度分析：2025年全球Top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全球柴油发动机第一梯队、第二梯队和第三梯队生产商（品牌）及市场份额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全球柴油发动机总体规模分析</w:t>
      </w:r>
      <w:r>
        <w:rPr>
          <w:rFonts w:hint="eastAsia"/>
        </w:rPr>
        <w:br/>
      </w:r>
      <w:r>
        <w:rPr>
          <w:rFonts w:hint="eastAsia"/>
        </w:rPr>
        <w:t>　　3.1 全球柴油发动机供需现状及预测（2021-2032）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全球柴油发动机产量、需求量及发展趋势（2021-2032）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全球主要地区柴油发动机产量及发展趋势（2021-2032）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全球主要地区柴油发动机产量（2021-2026）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全球主要地区柴油发动机产量（2027-2032）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全球主要地区柴油发动机产量市场份额（2021-2032）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中国柴油发动机产量、市场需求量及发展趋势（2021-2032）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中国市场柴油发动机进出口（2021-2032）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全球柴油发动机销量及销售额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全球市场柴油发动机销售额（2021-2032）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全球市场柴油发动机价格趋势（2021-2032）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全球主要地区柴油发动机销售收入及市场份额（2021-2026）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全球主要地区柴油发动机销售收入预测（2027-2032）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全球主要地区柴油发动机销量分析：2021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全球主要地区柴油发动机销量及市场份额预测（2027-2032）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全球不同产品类型柴油发动机价格走势（2021-2032）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不同应用柴油发动机分析</w:t>
      </w:r>
      <w:r>
        <w:rPr>
          <w:rFonts w:hint="eastAsia"/>
        </w:rPr>
        <w:br/>
      </w:r>
      <w:r>
        <w:rPr>
          <w:rFonts w:hint="eastAsia"/>
        </w:rPr>
        <w:t>　　7.1 全球不同应用柴油发动机销量（2021-2032）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全球不同应用柴油发动机收入预测（2027-2032）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全球不同应用柴油发动机价格走势（2021-2032）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中国不同应用柴油发动机收入预测（2027-2032）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柴油发动机行业发展趋势</w:t>
      </w:r>
      <w:r>
        <w:rPr>
          <w:rFonts w:hint="eastAsia"/>
        </w:rPr>
        <w:br/>
      </w:r>
      <w:r>
        <w:rPr>
          <w:rFonts w:hint="eastAsia"/>
        </w:rPr>
        <w:t>　　8.2 柴油发动机行业主要驱动因素</w:t>
      </w:r>
      <w:r>
        <w:rPr>
          <w:rFonts w:hint="eastAsia"/>
        </w:rPr>
        <w:br/>
      </w:r>
      <w:r>
        <w:rPr>
          <w:rFonts w:hint="eastAsia"/>
        </w:rPr>
        <w:t>　　8.3 柴油发动机中国企业SWOT分析</w:t>
      </w:r>
      <w:r>
        <w:rPr>
          <w:rFonts w:hint="eastAsia"/>
        </w:rPr>
        <w:br/>
      </w:r>
      <w:r>
        <w:rPr>
          <w:rFonts w:hint="eastAsia"/>
        </w:rPr>
        <w:t>　　8.4 中国柴油发动机行业政策环境分析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柴油发动机行业产业链简介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柴油发动机行业供应链分析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柴油发动机主要原料及供应情况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柴油发动机行业采购模式</w:t>
      </w:r>
      <w:r>
        <w:rPr>
          <w:rFonts w:hint="eastAsia"/>
        </w:rPr>
        <w:br/>
      </w:r>
      <w:r>
        <w:rPr>
          <w:rFonts w:hint="eastAsia"/>
        </w:rPr>
        <w:t>　　9.3 柴油发动机行业生产模式</w:t>
      </w:r>
      <w:r>
        <w:rPr>
          <w:rFonts w:hint="eastAsia"/>
        </w:rPr>
        <w:br/>
      </w:r>
      <w:r>
        <w:rPr>
          <w:rFonts w:hint="eastAsia"/>
        </w:rPr>
        <w:t>　　9.4 柴油发动机行业销售模式及销售渠道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按应用细分，全球柴油发动机市场规模（CAGR）2021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柴油发动机行业发展主要特点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柴油发动机行业发展有利因素分析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柴油发动机行业发展不利因素分析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进入柴油发动机行业壁垒</w:t>
      </w:r>
      <w:r>
        <w:rPr>
          <w:rFonts w:hint="eastAsia"/>
        </w:rPr>
        <w:br/>
      </w:r>
      <w:r>
        <w:rPr>
          <w:rFonts w:hint="eastAsia"/>
        </w:rPr>
        <w:t>　　表 7： 柴油发动机主要企业在国际市场占有率（按销量，2023-2026）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2025年柴油发动机主要企业在国际市场排名（按销量）&amp;（千台）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全球市场主要企业柴油发动机销量（2023-2026）&amp;（千台）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柴油发动机主要企业在国际市场占有率（按收入，2023-2026）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2025年柴油发动机主要企业在国际市场排名（按收入）&amp;（万元）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全球市场主要企业柴油发动机销售收入（2023-2026）&amp;（万元）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全球市场主要企业柴油发动机销售价格（2023-2026）&amp;（USD/Unit）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柴油发动机主要企业在中国市场占有率（按销量，2023-2026）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2025年柴油发动机主要企业在中国市场排名（按销量）&amp;（千台）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中国市场主要企业柴油发动机销量（2023-2026）&amp;（千台）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柴油发动机主要企业在中国市场占有率（按收入，2023-2026）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2025年柴油发动机主要企业在中国市场排名（按收入）&amp;（万元）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中国市场主要企业柴油发动机销售收入（2023-2026）&amp;（万元）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全球主要厂商柴油发动机总部及产地分布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全球主要厂商成立时间及柴油发动机商业化日期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全球主要厂商柴油发动机产品类型及应用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2025年全球柴油发动机主要厂商市场地位（第一梯队、第二梯队和第三梯队）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全球主要地区柴油发动机产量增速（CAGR）：（2021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全球主要地区柴油发动机产量（2021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全球主要地区柴油发动机产量（2021-2026）&amp;（千台）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全球主要地区柴油发动机产量（2027-2032）&amp;（千台）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全球主要地区柴油发动机产量市场份额（2021-2026）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全球主要地区柴油发动机产量市场份额（2027-2032）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中国市场柴油发动机产量、销量、进出口（2021-2026）&amp;（千台）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中国市场柴油发动机产量、销量、进出口预测（2027-2032）&amp;（千台）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全球主要地区柴油发动机销售收入增速：（2021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全球主要地区柴油发动机销售收入（2021-2026）&amp;（万元）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全球主要地区柴油发动机销售收入市场份额（2021-2026）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全球主要地区柴油发动机收入（2027-2032）&amp;（万元）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全球主要地区柴油发动机收入市场份额（2027-2032）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全球主要地区柴油发动机销量（千台）：2021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全球主要地区柴油发动机销量（2027-2032）&amp;（千台）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全球主要地区柴油发动机销量份额（2027-2032）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柴油发动机行业发展趋势</w:t>
      </w:r>
      <w:r>
        <w:rPr>
          <w:rFonts w:hint="eastAsia"/>
        </w:rPr>
        <w:br/>
      </w:r>
      <w:r>
        <w:rPr>
          <w:rFonts w:hint="eastAsia"/>
        </w:rPr>
        <w:t>　　表 181： 柴油发动机行业主要驱动因素</w:t>
      </w:r>
      <w:r>
        <w:rPr>
          <w:rFonts w:hint="eastAsia"/>
        </w:rPr>
        <w:br/>
      </w:r>
      <w:r>
        <w:rPr>
          <w:rFonts w:hint="eastAsia"/>
        </w:rPr>
        <w:t>　　表 182： 柴油发动机行业供应链分析</w:t>
      </w:r>
      <w:r>
        <w:rPr>
          <w:rFonts w:hint="eastAsia"/>
        </w:rPr>
        <w:br/>
      </w:r>
      <w:r>
        <w:rPr>
          <w:rFonts w:hint="eastAsia"/>
        </w:rPr>
        <w:t>　　表 183： 柴油发动机上游原料供应商</w:t>
      </w:r>
      <w:r>
        <w:rPr>
          <w:rFonts w:hint="eastAsia"/>
        </w:rPr>
        <w:br/>
      </w:r>
      <w:r>
        <w:rPr>
          <w:rFonts w:hint="eastAsia"/>
        </w:rPr>
        <w:t>　　表 184： 柴油发动机主要地区不同应用客户分析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柴油发动机典型经销商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单缸产品图片</w:t>
      </w:r>
      <w:r>
        <w:rPr>
          <w:rFonts w:hint="eastAsia"/>
        </w:rPr>
        <w:br/>
      </w:r>
      <w:r>
        <w:rPr>
          <w:rFonts w:hint="eastAsia"/>
        </w:rPr>
        <w:t>　　图 5： 多缸产品图片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2025年全球前五大生产商柴油发动机市场份额</w:t>
      </w:r>
      <w:r>
        <w:rPr>
          <w:rFonts w:hint="eastAsia"/>
        </w:rPr>
        <w:br/>
      </w:r>
      <w:r>
        <w:rPr>
          <w:rFonts w:hint="eastAsia"/>
        </w:rPr>
        <w:t>　　图 14： 2025年全球柴油发动机第一梯队、第二梯队和第三梯队厂商及市场份额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全球柴油发动机产能、产量、产能利用率及发展趋势（2021-2032）&amp;（千台）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全球柴油发动机产量、需求量及发展趋势（2021-2032）&amp;（千台）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全球主要地区柴油发动机产量市场份额（2021-2032）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中国柴油发动机产能、产量、产能利用率及发展趋势（2021-2032）&amp;（千台）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中国柴油发动机产量、市场需求量及发展趋势（2021-2032）&amp;（千台）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全球柴油发动机市场销售额及增长率：（2021-2032）&amp;（万元）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全球市场柴油发动机市场规模：2021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全球市场柴油发动机价格趋势（2021-2032）&amp;（USD/Unit）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全球主要地区柴油发动机销售收入（2021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全球主要地区柴油发动机销售收入市场份额（2021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全球不同产品类型柴油发动机价格走势（2021-2032）&amp;（USD/Unit）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全球不同应用柴油发动机价格走势（2021-2032）&amp;（USD/Unit）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柴油发动机中国企业SWOT分析</w:t>
      </w:r>
      <w:r>
        <w:rPr>
          <w:rFonts w:hint="eastAsia"/>
        </w:rPr>
        <w:br/>
      </w:r>
      <w:r>
        <w:rPr>
          <w:rFonts w:hint="eastAsia"/>
        </w:rPr>
        <w:t>　　图 45： 柴油发动机产业链</w:t>
      </w:r>
      <w:r>
        <w:rPr>
          <w:rFonts w:hint="eastAsia"/>
        </w:rPr>
        <w:br/>
      </w:r>
      <w:r>
        <w:rPr>
          <w:rFonts w:hint="eastAsia"/>
        </w:rPr>
        <w:t>　　图 46： 柴油发动机行业采购模式分析</w:t>
      </w:r>
      <w:r>
        <w:rPr>
          <w:rFonts w:hint="eastAsia"/>
        </w:rPr>
        <w:br/>
      </w:r>
      <w:r>
        <w:rPr>
          <w:rFonts w:hint="eastAsia"/>
        </w:rPr>
        <w:t>　　图 47： 柴油发动机行业生产模式</w:t>
      </w:r>
      <w:r>
        <w:rPr>
          <w:rFonts w:hint="eastAsia"/>
        </w:rPr>
        <w:br/>
      </w:r>
      <w:r>
        <w:rPr>
          <w:rFonts w:hint="eastAsia"/>
        </w:rPr>
        <w:t>　　图 48： 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bc3c44f4f4931" w:history="1">
        <w:r>
          <w:rPr>
            <w:rStyle w:val="Hyperlink"/>
          </w:rPr>
          <w:t>2026-2032年全球与中国柴油发动机市场分析及发展前景预测报告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bc3c44f4f4931" w:history="1">
        <w:r>
          <w:rPr>
            <w:rStyle w:val="Hyperlink"/>
          </w:rPr>
          <w:t>https://www.20087.com/8/37/ChaiYouFaDongJiFaZhanQianJingFenXi.html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d3a6f2e1470d" w:history="1">
      <w:r>
        <w:rPr>
          <w:rStyle w:val="Hyperlink"/>
        </w:rPr>
        <w:t>2026-2032年全球与中国柴油发动机市场分析及发展前景预测报告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aiYouFaDongJiFaZhanQianJingFenXi.html" TargetMode="External" Id="R964bc3c44f4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aiYouFaDongJiFaZhanQianJingFenXi.html" TargetMode="External" Id="Reddfd3a6f2e1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2026-01-02T05:17:11Z</dcterms:created>
  <dcterms:modified xsi:type="dcterms:W3CDTF">2026-01-02T06:17:11Z</dcterms:modified>
  <dc:subject>2026-2032年全球与中国柴油发动机市场分析及发展前景预测报告</dc:subject>
  <dc:title>2026-2032年全球与中国柴油发动机市场分析及发展前景预测报告</dc:title>
  <cp:keywords>2026-2032年全球与中国柴油发动机市场分析及发展前景预测报告</cp:keywords>
  <dc:description>2026-2032年全球与中国柴油发动机市场分析及发展前景预测报告</dc:description>
</cp:coreProperties>
</file>