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0594e3b5034a09" w:history="1">
              <w:r>
                <w:rPr>
                  <w:rStyle w:val="Hyperlink"/>
                </w:rPr>
                <w:t>2026-2032年中国船舶船员管理服务市场现状调研与发展前景预测分析报告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0594e3b5034a09" w:history="1">
              <w:r>
                <w:rPr>
                  <w:rStyle w:val="Hyperlink"/>
                </w:rPr>
                <w:t>2026-2032年中国船舶船员管理服务市场现状调研与发展前景预测分析报告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0594e3b5034a09" w:history="1">
                <w:r>
                  <w:rPr>
                    <w:rStyle w:val="Hyperlink"/>
                  </w:rPr>
                  <w:t>https://www.20087.com/9/57/ChuanBoChuanYuanGuanLiFuWuShiChangXianZhuangHeQianJing.html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船舶船员管理服务是围绕海员招募、培训、派遣及日常管理构建的综合性劳务与人力资源支持体系。船舶船员管理服务旨在解决航运企业用人需求，同时保障船员职业发展与合法权益。随着全球航运业对安全与合规要求的不断提升，船员管理服务已超越传统中介职能，向专业化、标准化方向演进。目前，船舶船员管理服务高度依赖数字化手段，通过实时调度平台与数据分析优化排班、降低人为失误，并利用人工智能辅助招聘与合规审查。此外，行业对船员心理健康与福祉的关注度显著提升，相关危机干预与心理支持机制逐步纳入常规服务范畴，以应对长期海上工作带来的身心挑战。</w:t>
      </w:r>
      <w:r>
        <w:rPr>
          <w:rFonts w:hint="eastAsia"/>
        </w:rPr>
        <w:br/>
      </w:r>
      <w:r>
        <w:rPr>
          <w:rFonts w:hint="eastAsia"/>
        </w:rPr>
        <w:t>　　未来，船舶船员管理服务将加速向全面数字化与智能化转型，远程管理与虚拟评估将成为常态，进一步打破地域限制并提升调配效率。市场调研网指出，随着国际海事环保法规的趋严，针对替代燃料（如液化天然气、甲醇）操作及绿色航运技术的专项培训需求将大幅攀升，促使服务机构重塑课程体系。同时，行业将更加注重船员软技能与跨文化沟通能力的培养，以适应日益多元化和全球化的船员队伍结构。信用体系的完善与区块链技术的应用，也将为建立透明、可追溯的船员职业档案提供支撑，从而推动整个劳务生态向高质量、可持续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0594e3b5034a09" w:history="1">
        <w:r>
          <w:rPr>
            <w:rStyle w:val="Hyperlink"/>
          </w:rPr>
          <w:t>2026-2032年中国船舶船员管理服务市场现状调研与发展前景预测分析报告</w:t>
        </w:r>
      </w:hyperlink>
      <w:r>
        <w:rPr>
          <w:rFonts w:hint="eastAsia"/>
        </w:rPr>
        <w:t>》，2025年船舶船员管理服务行业市场规模达 亿元，预计2032年市场规模将达 亿元，期间年均复合增长率（CAGR）达 %。报告系统梳理了船舶船员管理服务产业链的整体结构，详细解读了船舶船员管理服务市场规模、需求动态及价格波动的影响因素。报告基于船舶船员管理服务行业现状，结合技术发展与应用趋势，对船舶船员管理服务市场前景和未来发展方向进行了预测。同时，报告重点分析了行业重点企业的竞争策略、市场集中度及品牌表现，并对船舶船员管理服务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船舶船员管理服务产业概述</w:t>
      </w:r>
      <w:r>
        <w:rPr>
          <w:rFonts w:hint="eastAsia"/>
        </w:rPr>
        <w:br/>
      </w:r>
      <w:r>
        <w:rPr>
          <w:rFonts w:hint="eastAsia"/>
        </w:rPr>
        <w:t>　　第一节 船舶船员管理服务定义</w:t>
      </w:r>
      <w:r>
        <w:rPr>
          <w:rFonts w:hint="eastAsia"/>
        </w:rPr>
        <w:br/>
      </w:r>
      <w:r>
        <w:rPr>
          <w:rFonts w:hint="eastAsia"/>
        </w:rPr>
        <w:t>　　第二节 船舶船员管理服务行业特点</w:t>
      </w:r>
      <w:r>
        <w:rPr>
          <w:rFonts w:hint="eastAsia"/>
        </w:rPr>
        <w:br/>
      </w:r>
      <w:r>
        <w:rPr>
          <w:rFonts w:hint="eastAsia"/>
        </w:rPr>
        <w:t>　　第三节 船舶船员管理服务产业链分析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中国船舶船员管理服务行业运行环境分析</w:t>
      </w:r>
      <w:r>
        <w:rPr>
          <w:rFonts w:hint="eastAsia"/>
        </w:rPr>
        <w:br/>
      </w:r>
      <w:r>
        <w:rPr>
          <w:rFonts w:hint="eastAsia"/>
        </w:rPr>
        <w:t>　　第一节 船舶船员管理服务运行经济环境分析</w:t>
      </w:r>
      <w:r>
        <w:rPr>
          <w:rFonts w:hint="eastAsia"/>
        </w:rPr>
        <w:br/>
      </w:r>
      <w:r>
        <w:rPr>
          <w:rFonts w:hint="eastAsia"/>
        </w:rPr>
        <w:t>　　第二节 船舶船员管理服务产业政策环境分析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一、船舶船员管理服务行业监管体制</w:t>
      </w:r>
      <w:r>
        <w:rPr>
          <w:rFonts w:hint="eastAsia"/>
        </w:rPr>
        <w:br/>
      </w:r>
      <w:r>
        <w:rPr>
          <w:rFonts w:hint="eastAsia"/>
        </w:rPr>
        <w:t>　　　　二、船舶船员管理服务行业主要法规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三、主要船舶船员管理服务产业政策</w:t>
      </w:r>
      <w:r>
        <w:rPr>
          <w:rFonts w:hint="eastAsia"/>
        </w:rPr>
        <w:br/>
      </w:r>
      <w:r>
        <w:rPr>
          <w:rFonts w:hint="eastAsia"/>
        </w:rPr>
        <w:t>　　第三节 船舶船员管理服务产业社会环境分析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2025-2026年船舶船员管理服务行业技术发展现状及趋势分析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船舶船员管理服务行业技术发展现状分析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国内外船舶船员管理服务行业技术差距分析及差距形成的主要原因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船舶船员管理服务行业技术发展方向、趋势预测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提升船舶船员管理服务行业技术能力策略建议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全球船舶船员管理服务行业发展态势分析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全球船舶船员管理服务市场发展现状分析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国外主要国家船舶船员管理服务市场现状</w:t>
      </w:r>
      <w:r>
        <w:rPr>
          <w:rFonts w:hint="eastAsia"/>
        </w:rPr>
        <w:br/>
      </w:r>
      <w:r>
        <w:rPr>
          <w:rFonts w:hint="eastAsia"/>
        </w:rPr>
        <w:t>　　第三节 全球船舶船员管理服务行业发展趋势预测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中国船舶船员管理服务行业市场分析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2020-2025年中国船舶船员管理服务行业规模情况</w:t>
      </w:r>
      <w:r>
        <w:rPr>
          <w:rFonts w:hint="eastAsia"/>
        </w:rPr>
        <w:br/>
      </w:r>
      <w:r>
        <w:rPr>
          <w:rFonts w:hint="eastAsia"/>
        </w:rPr>
        <w:t>　　　　一、船舶船员管理服务行业市场规模情况分析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二、船舶船员管理服务行业单位规模情况</w:t>
      </w:r>
      <w:r>
        <w:rPr>
          <w:rFonts w:hint="eastAsia"/>
        </w:rPr>
        <w:br/>
      </w:r>
      <w:r>
        <w:rPr>
          <w:rFonts w:hint="eastAsia"/>
        </w:rPr>
        <w:t>　　　　三、船舶船员管理服务行业人员规模情况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2020-2025年中国船舶船员管理服务行业财务能力分析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二、船舶船员管理服务行业偿债能力分析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三、船舶船员管理服务行业营运能力分析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四、船舶船员管理服务行业发展能力分析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2025-2026年中国船舶船员管理服务行业热点动态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2026年中国船舶船员管理服务行业面临的挑战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中国重点地区船舶船员管理服务行业市场调研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重点地区（一）船舶船员管理服务市场调研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重点地区（二）船舶船员管理服务市场调研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重点地区（三）船舶船员管理服务市场调研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重点地区（四）船舶船员管理服务市场调研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重点地区（五）船舶船员管理服务市场调研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中国船舶船员管理服务行业价格走势及影响因素分析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国内船舶船员管理服务行业价格回顾</w:t>
      </w:r>
      <w:r>
        <w:rPr>
          <w:rFonts w:hint="eastAsia"/>
        </w:rPr>
        <w:br/>
      </w:r>
      <w:r>
        <w:rPr>
          <w:rFonts w:hint="eastAsia"/>
        </w:rPr>
        <w:t>　　第二节 国内船舶船员管理服务行业价格走势预测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国内船舶船员管理服务行业价格影响因素分析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中国船舶船员管理服务行业客户调研</w:t>
      </w:r>
      <w:r>
        <w:rPr>
          <w:rFonts w:hint="eastAsia"/>
        </w:rPr>
        <w:br/>
      </w:r>
      <w:r>
        <w:rPr>
          <w:rFonts w:hint="eastAsia"/>
        </w:rPr>
        <w:t>　　　　一、船舶船员管理服务行业客户偏好调查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二、客户对船舶船员管理服务品牌的首要认知渠道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三、船舶船员管理服务品牌忠诚度调查</w:t>
      </w:r>
      <w:r>
        <w:rPr>
          <w:rFonts w:hint="eastAsia"/>
        </w:rPr>
        <w:br/>
      </w:r>
      <w:r>
        <w:rPr>
          <w:rFonts w:hint="eastAsia"/>
        </w:rPr>
        <w:t>　　　　四、船舶船员管理服务行业客户消费理念调研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中国船舶船员管理服务行业竞争格局分析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2025年船舶船员管理服务行业集中度分析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一、船舶船员管理服务市场集中度分析</w:t>
      </w:r>
      <w:r>
        <w:rPr>
          <w:rFonts w:hint="eastAsia"/>
        </w:rPr>
        <w:br/>
      </w:r>
      <w:r>
        <w:rPr>
          <w:rFonts w:hint="eastAsia"/>
        </w:rPr>
        <w:t>　　　　二、船舶船员管理服务企业集中度分析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2025-2026年船舶船员管理服务行业竞争格局分析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二、船舶船员管理服务行业竞争格局展望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三、我国船舶船员管理服务市场竞争趋势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船舶船员管理服务行业重点企业发展调研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船舶船员管理服务企业发展策略分析</w:t>
      </w:r>
      <w:r>
        <w:rPr>
          <w:rFonts w:hint="eastAsia"/>
        </w:rPr>
        <w:br/>
      </w:r>
      <w:r>
        <w:rPr>
          <w:rFonts w:hint="eastAsia"/>
        </w:rPr>
        <w:t>　　第一节 船舶船员管理服务市场策略分析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一、船舶船员管理服务价格策略分析</w:t>
      </w:r>
      <w:r>
        <w:rPr>
          <w:rFonts w:hint="eastAsia"/>
        </w:rPr>
        <w:br/>
      </w:r>
      <w:r>
        <w:rPr>
          <w:rFonts w:hint="eastAsia"/>
        </w:rPr>
        <w:t>　　　　二、船舶船员管理服务渠道策略分析</w:t>
      </w:r>
      <w:r>
        <w:rPr>
          <w:rFonts w:hint="eastAsia"/>
        </w:rPr>
        <w:br/>
      </w:r>
      <w:r>
        <w:rPr>
          <w:rFonts w:hint="eastAsia"/>
        </w:rPr>
        <w:t>　　第二节 船舶船员管理服务销售策略分析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提高船舶船员管理服务企业竞争力的策略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一、提高中国船舶船员管理服务企业核心竞争力的对策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二、船舶船员管理服务企业提升竞争力的主要方向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三、影响船舶船员管理服务企业核心竞争力的因素及提升途径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四、提高船舶船员管理服务企业竞争力的策略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船舶船员管理服务行业投资风险与控制策略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船舶船员管理服务行业SWOT模型分析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一、船舶船员管理服务行业优势分析</w:t>
      </w:r>
      <w:r>
        <w:rPr>
          <w:rFonts w:hint="eastAsia"/>
        </w:rPr>
        <w:br/>
      </w:r>
      <w:r>
        <w:rPr>
          <w:rFonts w:hint="eastAsia"/>
        </w:rPr>
        <w:t>　　　　二、船舶船员管理服务行业劣势分析</w:t>
      </w:r>
      <w:r>
        <w:rPr>
          <w:rFonts w:hint="eastAsia"/>
        </w:rPr>
        <w:br/>
      </w:r>
      <w:r>
        <w:rPr>
          <w:rFonts w:hint="eastAsia"/>
        </w:rPr>
        <w:t>　　　　三、船舶船员管理服务行业机会分析</w:t>
      </w:r>
      <w:r>
        <w:rPr>
          <w:rFonts w:hint="eastAsia"/>
        </w:rPr>
        <w:br/>
      </w:r>
      <w:r>
        <w:rPr>
          <w:rFonts w:hint="eastAsia"/>
        </w:rPr>
        <w:t>　　　　四、船舶船员管理服务行业风险分析</w:t>
      </w:r>
      <w:r>
        <w:rPr>
          <w:rFonts w:hint="eastAsia"/>
        </w:rPr>
        <w:br/>
      </w:r>
      <w:r>
        <w:rPr>
          <w:rFonts w:hint="eastAsia"/>
        </w:rPr>
        <w:t>　　第二节 船舶船员管理服务行业投资风险及控制策略分析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二、船舶船员管理服务行业政策风险及控制策略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三、船舶船员管理服务行业经营风险及控制策略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四、船舶船员管理服务同业竞争风险及控制策略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五、船舶船员管理服务行业其他风险及控制策略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2026-2032年中国船舶船员管理服务行业投资潜力及发展趋势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2026-2032年船舶船员管理服务行业投资潜力分析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一、船舶船员管理服务行业重点可投资领域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二、船舶船员管理服务行业目标市场需求潜力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三、船舶船员管理服务行业投资潜力综合评判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　2026-2032年中国船舶船员管理服务行业发展趋势分析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一、2026年船舶船员管理服务市场前景分析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二、2026年船舶船员管理服务发展趋势预测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三、2026-2032年我国船舶船员管理服务行业发展剖析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五、未来船舶船员管理服务行业发展变局剖析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船舶船员管理服务介绍</w:t>
      </w:r>
      <w:r>
        <w:rPr>
          <w:rFonts w:hint="eastAsia"/>
        </w:rPr>
        <w:br/>
      </w:r>
      <w:r>
        <w:rPr>
          <w:rFonts w:hint="eastAsia"/>
        </w:rPr>
        <w:t>　　图表 船舶船员管理服务图片</w:t>
      </w:r>
      <w:r>
        <w:rPr>
          <w:rFonts w:hint="eastAsia"/>
        </w:rPr>
        <w:br/>
      </w:r>
      <w:r>
        <w:rPr>
          <w:rFonts w:hint="eastAsia"/>
        </w:rPr>
        <w:t>　　图表 船舶船员管理服务产业链分析</w:t>
      </w:r>
      <w:r>
        <w:rPr>
          <w:rFonts w:hint="eastAsia"/>
        </w:rPr>
        <w:br/>
      </w:r>
      <w:r>
        <w:rPr>
          <w:rFonts w:hint="eastAsia"/>
        </w:rPr>
        <w:t>　　图表 船舶船员管理服务主要特点</w:t>
      </w:r>
      <w:r>
        <w:rPr>
          <w:rFonts w:hint="eastAsia"/>
        </w:rPr>
        <w:br/>
      </w:r>
      <w:r>
        <w:rPr>
          <w:rFonts w:hint="eastAsia"/>
        </w:rPr>
        <w:t>　　图表 船舶船员管理服务政策分析</w:t>
      </w:r>
      <w:r>
        <w:rPr>
          <w:rFonts w:hint="eastAsia"/>
        </w:rPr>
        <w:br/>
      </w:r>
      <w:r>
        <w:rPr>
          <w:rFonts w:hint="eastAsia"/>
        </w:rPr>
        <w:t>　　图表 船舶船员管理服务标准 技术</w:t>
      </w:r>
      <w:r>
        <w:rPr>
          <w:rFonts w:hint="eastAsia"/>
        </w:rPr>
        <w:br/>
      </w:r>
      <w:r>
        <w:rPr>
          <w:rFonts w:hint="eastAsia"/>
        </w:rPr>
        <w:t>　　图表 船舶船员管理服务最新消息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2020-2025年船舶船员管理服务行业市场容量统计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船舶船员管理服务价格走势</w:t>
      </w:r>
      <w:r>
        <w:rPr>
          <w:rFonts w:hint="eastAsia"/>
        </w:rPr>
        <w:br/>
      </w:r>
      <w:r>
        <w:rPr>
          <w:rFonts w:hint="eastAsia"/>
        </w:rPr>
        <w:t>　　图表 2025年船舶船员管理服务成本和利润分析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2025年中国船舶船员管理服务行业竞争力分析</w:t>
      </w:r>
      <w:r>
        <w:rPr>
          <w:rFonts w:hint="eastAsia"/>
        </w:rPr>
        <w:br/>
      </w:r>
      <w:r>
        <w:rPr>
          <w:rFonts w:hint="eastAsia"/>
        </w:rPr>
        <w:t>　　图表 船舶船员管理服务优势</w:t>
      </w:r>
      <w:r>
        <w:rPr>
          <w:rFonts w:hint="eastAsia"/>
        </w:rPr>
        <w:br/>
      </w:r>
      <w:r>
        <w:rPr>
          <w:rFonts w:hint="eastAsia"/>
        </w:rPr>
        <w:t>　　图表 船舶船员管理服务劣势</w:t>
      </w:r>
      <w:r>
        <w:rPr>
          <w:rFonts w:hint="eastAsia"/>
        </w:rPr>
        <w:br/>
      </w:r>
      <w:r>
        <w:rPr>
          <w:rFonts w:hint="eastAsia"/>
        </w:rPr>
        <w:t>　　图表 船舶船员管理服务机会</w:t>
      </w:r>
      <w:r>
        <w:rPr>
          <w:rFonts w:hint="eastAsia"/>
        </w:rPr>
        <w:br/>
      </w:r>
      <w:r>
        <w:rPr>
          <w:rFonts w:hint="eastAsia"/>
        </w:rPr>
        <w:t>　　图表 船舶船员管理服务威胁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2020-2025年中国船舶船员管理服务行业经营效益分析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**地区船舶船员管理服务市场规模及增长情况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**地区船舶船员管理服务行业市场需求情况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**地区船舶船员管理服务市场规模及增长情况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**地区船舶船员管理服务行业市场需求情况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**地区船舶船员管理服务市场规模及增长情况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**地区船舶船员管理服务行业市场需求情况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船舶船员管理服务品牌分析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船舶船员管理服务企业（一）概述</w:t>
      </w:r>
      <w:r>
        <w:rPr>
          <w:rFonts w:hint="eastAsia"/>
        </w:rPr>
        <w:br/>
      </w:r>
      <w:r>
        <w:rPr>
          <w:rFonts w:hint="eastAsia"/>
        </w:rPr>
        <w:t>　　图表 企业船舶船员管理服务业务分析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船舶船员管理服务企业（二）简介</w:t>
      </w:r>
      <w:r>
        <w:rPr>
          <w:rFonts w:hint="eastAsia"/>
        </w:rPr>
        <w:br/>
      </w:r>
      <w:r>
        <w:rPr>
          <w:rFonts w:hint="eastAsia"/>
        </w:rPr>
        <w:t>　　图表 企业船舶船员管理服务业务</w:t>
      </w:r>
      <w:r>
        <w:rPr>
          <w:rFonts w:hint="eastAsia"/>
        </w:rPr>
        <w:br/>
      </w:r>
      <w:r>
        <w:rPr>
          <w:rFonts w:hint="eastAsia"/>
        </w:rPr>
        <w:t>　　图表 船舶船员管理服务企业（二）经营情况分析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船舶船员管理服务企业（二）盈利能力情况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船舶船员管理服务企业（三）概况</w:t>
      </w:r>
      <w:r>
        <w:rPr>
          <w:rFonts w:hint="eastAsia"/>
        </w:rPr>
        <w:br/>
      </w:r>
      <w:r>
        <w:rPr>
          <w:rFonts w:hint="eastAsia"/>
        </w:rPr>
        <w:t>　　图表 企业船舶船员管理服务业务情况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船舶船员管理服务企业（三）成长能力情况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船舶船员管理服务发展有利因素分析</w:t>
      </w:r>
      <w:r>
        <w:rPr>
          <w:rFonts w:hint="eastAsia"/>
        </w:rPr>
        <w:br/>
      </w:r>
      <w:r>
        <w:rPr>
          <w:rFonts w:hint="eastAsia"/>
        </w:rPr>
        <w:t>　　图表 船舶船员管理服务发展不利因素分析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进入船舶船员管理服务行业壁垒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2026-2032年中国船舶船员管理服务行业市场容量预测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2026-2032年中国船舶船员管理服务行业市场规模预测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2026-2032年中国船舶船员管理服务市场前景分析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2026-2032年中国船舶船员管理服务行业风险研究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2026-2032年中国船舶船员管理服务行业发展趋势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0594e3b5034a09" w:history="1">
        <w:r>
          <w:rPr>
            <w:rStyle w:val="Hyperlink"/>
          </w:rPr>
          <w:t>2026-2032年中国船舶船员管理服务市场现状调研与发展前景预测分析报告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0594e3b5034a09" w:history="1">
        <w:r>
          <w:rPr>
            <w:rStyle w:val="Hyperlink"/>
          </w:rPr>
          <w:t>https://www.20087.com/9/57/ChuanBoChuanYuanGuanLiFuWuShiChangXianZhuangHeQianJing.html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热点：船舶安全管理、船舶船员管理服务内容、船员个人综合平台登录网址、船员管理平台、船舶交通服务管理平台、船员服务机构管理办法、中国船员服务网、船员服务综合平台、船员综合服务系统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6aea18ac314ba2" w:history="1">
      <w:r>
        <w:rPr>
          <w:rStyle w:val="Hyperlink"/>
        </w:rPr>
        <w:t>2026-2032年中国船舶船员管理服务市场现状调研与发展前景预测分析报告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ChuanBoChuanYuanGuanLiFuWuShiChangXianZhuangHeQianJing.html" TargetMode="External" Id="Rc90594e3b5034a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ChuanBoChuanYuanGuanLiFuWuShiChangXianZhuangHeQianJing.html" TargetMode="External" Id="R786aea18ac314b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2026-09-15T08:42:38Z</dcterms:created>
  <dcterms:modified xsi:type="dcterms:W3CDTF">2026-09-15T09:42:38Z</dcterms:modified>
  <dc:subject>2026-2032年中国船舶船员管理服务市场现状调研与发展前景预测分析报告</dc:subject>
  <dc:title>2026-2032年中国船舶船员管理服务市场现状调研与发展前景预测分析报告</dc:title>
  <cp:keywords>2026-2032年中国船舶船员管理服务市场现状调研与发展前景预测分析报告</cp:keywords>
  <dc:description>2026-2032年中国船舶船员管理服务市场现状调研与发展前景预测分析报告</dc:description>
</cp:coreProperties>
</file>