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c23ce41341b6" w:history="1">
              <w:r>
                <w:rPr>
                  <w:rStyle w:val="Hyperlink"/>
                </w:rPr>
                <w:t>2026-2032年全球与中国停车诱导系统行业发展研究及前景趋势分析报告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c23ce41341b6" w:history="1">
              <w:r>
                <w:rPr>
                  <w:rStyle w:val="Hyperlink"/>
                </w:rPr>
                <w:t>2026-2032年全球与中国停车诱导系统行业发展研究及前景趋势分析报告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c23ce41341b6" w:history="1">
                <w:r>
                  <w:rPr>
                    <w:rStyle w:val="Hyperlink"/>
                  </w:rPr>
                  <w:t>https://www.20087.com/9/97/TingCheYouDaoXiTongFaZhanXianZhuangQianJing.html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诱导系统是智慧交通基础设施的关键组成部分，通过车位检测传感器、信息显示屏与后台管理平台，实时引导驾驶员快速定位空余车位，缓解城市核心区“绕行找位”引发的拥堵与排放问题。停车诱导系统技术路线包括地磁感应、视频识别与超声波探测，高端系统融合车牌识别与室内定位（如蓝牙信标），支持反向寻车与无感支付。在商业综合体、医院及机场等高流量场所，系统普遍接入城市级交通管理平台，实现数据共享。然而，设备受环境干扰（如金属遮挡、雨雪）导致检测准确率波动，且老旧停车场布线改造成本高、系统兼容性差，制约规模化部署。</w:t>
      </w:r>
      <w:r>
        <w:rPr>
          <w:rFonts w:hint="eastAsia"/>
        </w:rPr>
        <w:br/>
      </w:r>
      <w:r>
        <w:rPr>
          <w:rFonts w:hint="eastAsia"/>
        </w:rPr>
        <w:t>　　未来，停车诱导系统将向全域感知融合、车路协同与服务生态延伸方向演进。多源传感器融合（毫米波雷达+AI视觉）将提升全天候识别鲁棒性；而V2X（车联网）技术可使车辆直接接收空位信息，实现“导航—泊入”无缝衔接。在运营层面，系统将整合预约停车、动态定价与充电桩状态，形成智能停车服务闭环。此外，基于数字孪生的仿真平台可优化车位布局与诱导策略。停车诱导系统正从孤立的信息发布终端升级为连接城市治理、绿色出行与智慧车生活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c23ce41341b6" w:history="1">
        <w:r>
          <w:rPr>
            <w:rStyle w:val="Hyperlink"/>
          </w:rPr>
          <w:t>2026-2032年全球与中国停车诱导系统行业发展研究及前景趋势分析报告</w:t>
        </w:r>
      </w:hyperlink>
      <w:r>
        <w:rPr>
          <w:rFonts w:hint="eastAsia"/>
        </w:rPr>
        <w:t>》全面梳理了停车诱导系统行业的市场规模、技术现状及产业链结构，结合数据分析了停车诱导系统市场需求、价格动态与竞争格局，科学预测了停车诱导系统发展趋势与市场前景，解读了行业内重点企业的战略布局与品牌影响力，同时对市场竞争与集中度进行了评估。此外，报告还细分了市场领域，揭示了停车诱导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全球市场停车诱导系统市场总体规模</w:t>
      </w:r>
      <w:r>
        <w:rPr>
          <w:rFonts w:hint="eastAsia"/>
        </w:rPr>
        <w:br/>
      </w:r>
      <w:r>
        <w:rPr>
          <w:rFonts w:hint="eastAsia"/>
        </w:rPr>
        <w:t>　　1.4 中国市场停车诱导系统市场总体规模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停车诱导系统行业发展总体概况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停车诱导系统行业发展主要特点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停车诱导系统行业发展影响因素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停车诱导系统有利因素</w:t>
      </w:r>
      <w:r>
        <w:rPr>
          <w:rFonts w:hint="eastAsia"/>
        </w:rPr>
        <w:br/>
      </w:r>
      <w:r>
        <w:rPr>
          <w:rFonts w:hint="eastAsia"/>
        </w:rPr>
        <w:t>　　　　1.5.3 .2 停车诱导系统不利因素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全球市场，近三年停车诱导系统主要企业占有率及排名（按收入）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停车诱导系统主要企业在国际市场占有率（按收入，2023-2026）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2025年停车诱导系统主要企业在国际市场排名（按收入）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全球市场主要企业停车诱导系统销售收入（2023-2026）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中国市场，近三年停车诱导系统主要企业占有率及排名（按收入）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停车诱导系统主要企业在中国市场占有率（按收入，2023-2026）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2025年停车诱导系统主要企业在中国市场排名（按收入）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中国市场主要企业停车诱导系统销售收入（2023-2026）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全球主要厂商停车诱导系统总部及产地分布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全球主要厂商成立时间及停车诱导系统商业化日期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全球主要厂商停车诱导系统产品类型及应用</w:t>
      </w:r>
      <w:r>
        <w:rPr>
          <w:rFonts w:hint="eastAsia"/>
        </w:rPr>
        <w:br/>
      </w:r>
      <w:r>
        <w:rPr>
          <w:rFonts w:hint="eastAsia"/>
        </w:rPr>
        <w:t>　　2.6 停车诱导系统行业集中度、竞争程度分析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停车诱导系统行业集中度分析：2025年全球Top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全球停车诱导系统第一梯队、第二梯队和第三梯队厂商（品牌）及市场份额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全球停车诱导系统主要地区分析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全球主要地区停车诱导系统市场规模分析：2021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全球主要地区停车诱导系统销售额及份额（2021-2026）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全球主要地区停车诱导系统销售额及份额预测（2027-2032）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传感器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其他类型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按产品类型细分，全球停车诱导系统销售额对比（2021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按产品类型细分，全球停车诱导系统销售额及市场份额（2021-2026）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按产品类型细分，全球停车诱导系统销售额预测（2027-2032）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按产品类型细分，中国停车诱导系统销售额及市场份额（2021-2026）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按产品类型细分，中国停车诱导系统销售额预测（2027-2032）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客车</w:t>
      </w:r>
      <w:r>
        <w:rPr>
          <w:rFonts w:hint="eastAsia"/>
        </w:rPr>
        <w:br/>
      </w:r>
      <w:r>
        <w:rPr>
          <w:rFonts w:hint="eastAsia"/>
        </w:rPr>
        <w:t>　　　　5.1.2 商务车</w:t>
      </w:r>
      <w:r>
        <w:rPr>
          <w:rFonts w:hint="eastAsia"/>
        </w:rPr>
        <w:br/>
      </w:r>
      <w:r>
        <w:rPr>
          <w:rFonts w:hint="eastAsia"/>
        </w:rPr>
        <w:t>　　5.2 按应用细分，全球停车诱导系统销售额对比（2021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按应用细分，全球停车诱导系统销售额及市场份额（2021-2026）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按应用细分，全球停车诱导系统销售额预测（2027-2032）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中国不同应用停车诱导系统销售额及预测（2021-2032）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中国不同应用停车诱导系统销售额及市场份额（2021-2026）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中国不同应用停车诱导系统销售额预测（2027-2032）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停车诱导系统行业发展趋势</w:t>
      </w:r>
      <w:r>
        <w:rPr>
          <w:rFonts w:hint="eastAsia"/>
        </w:rPr>
        <w:br/>
      </w:r>
      <w:r>
        <w:rPr>
          <w:rFonts w:hint="eastAsia"/>
        </w:rPr>
        <w:t>　　7.2 停车诱导系统行业主要驱动因素</w:t>
      </w:r>
      <w:r>
        <w:rPr>
          <w:rFonts w:hint="eastAsia"/>
        </w:rPr>
        <w:br/>
      </w:r>
      <w:r>
        <w:rPr>
          <w:rFonts w:hint="eastAsia"/>
        </w:rPr>
        <w:t>　　7.3 停车诱导系统中国企业SWOT分析</w:t>
      </w:r>
      <w:r>
        <w:rPr>
          <w:rFonts w:hint="eastAsia"/>
        </w:rPr>
        <w:br/>
      </w:r>
      <w:r>
        <w:rPr>
          <w:rFonts w:hint="eastAsia"/>
        </w:rPr>
        <w:t>　　7.4 中国停车诱导系统行业政策环境分析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停车诱导系统行业产业链简介</w:t>
      </w:r>
      <w:r>
        <w:rPr>
          <w:rFonts w:hint="eastAsia"/>
        </w:rPr>
        <w:br/>
      </w:r>
      <w:r>
        <w:rPr>
          <w:rFonts w:hint="eastAsia"/>
        </w:rPr>
        <w:t>　　　　8.1.1 停车诱导系统行业供应链分析</w:t>
      </w:r>
      <w:r>
        <w:rPr>
          <w:rFonts w:hint="eastAsia"/>
        </w:rPr>
        <w:br/>
      </w:r>
      <w:r>
        <w:rPr>
          <w:rFonts w:hint="eastAsia"/>
        </w:rPr>
        <w:t>　　　　8.1.2 停车诱导系统主要原料及供应情况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停车诱导系统行业主要下游客户</w:t>
      </w:r>
      <w:r>
        <w:rPr>
          <w:rFonts w:hint="eastAsia"/>
        </w:rPr>
        <w:br/>
      </w:r>
      <w:r>
        <w:rPr>
          <w:rFonts w:hint="eastAsia"/>
        </w:rPr>
        <w:t>　　8.2 停车诱导系统行业采购模式</w:t>
      </w:r>
      <w:r>
        <w:rPr>
          <w:rFonts w:hint="eastAsia"/>
        </w:rPr>
        <w:br/>
      </w:r>
      <w:r>
        <w:rPr>
          <w:rFonts w:hint="eastAsia"/>
        </w:rPr>
        <w:t>　　8.3 停车诱导系统行业生产模式</w:t>
      </w:r>
      <w:r>
        <w:rPr>
          <w:rFonts w:hint="eastAsia"/>
        </w:rPr>
        <w:br/>
      </w:r>
      <w:r>
        <w:rPr>
          <w:rFonts w:hint="eastAsia"/>
        </w:rPr>
        <w:t>　　8.4 停车诱导系统行业销售模式及销售渠道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停车诱导系统行业发展主要特点</w:t>
      </w:r>
      <w:r>
        <w:rPr>
          <w:rFonts w:hint="eastAsia"/>
        </w:rPr>
        <w:br/>
      </w:r>
      <w:r>
        <w:rPr>
          <w:rFonts w:hint="eastAsia"/>
        </w:rPr>
        <w:t>　　表 2： 停车诱导系统行业发展有利因素分析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停车诱导系统行业发展不利因素分析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进入停车诱导系统行业壁垒</w:t>
      </w:r>
      <w:r>
        <w:rPr>
          <w:rFonts w:hint="eastAsia"/>
        </w:rPr>
        <w:br/>
      </w:r>
      <w:r>
        <w:rPr>
          <w:rFonts w:hint="eastAsia"/>
        </w:rPr>
        <w:t>　　表 5： 停车诱导系统主要企业在国际市场占有率（按收入，2023-2026）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2025年停车诱导系统主要企业在国际市场排名（按收入）&amp;（万元）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全球市场主要企业停车诱导系统销售收入（2023-2026）&amp;（万元）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停车诱导系统主要企业在中国市场占有率（按收入，2023-2026）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2025年停车诱导系统主要企业在中国市场排名（按收入）&amp;（万元）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中国市场主要企业停车诱导系统销售收入（2023-2026）&amp;（万元）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全球主要厂商停车诱导系统总部及产地分布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全球主要厂商成立时间及停车诱导系统商业化日期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全球主要厂商停车诱导系统产品类型及应用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2025年全球停车诱导系统主要厂商市场地位（第一梯队、第二梯队和第三梯队）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全球停车诱导系统市场投资、并购等现状分析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全球主要地区停车诱导系统销售额：（2021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全球主要地区停车诱导系统销售额（2021-2026）&amp;（万元）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全球主要地区停车诱导系统销售额及份额列表（2021-2026）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全球主要地区停车诱导系统销售额预测（2027-2032）&amp;（万元）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全球主要地区停车诱导系统销售额及份额列表预测（2027-2032）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传感器主要企业列表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其他类型主要企业列表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按产品类型细分，全球停车诱导系统销售额及增长率对比（2021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按产品类型细分，全球停车诱导系统销售额（2021-2026）&amp;（万元）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按产品类型细分，全球停车诱导系统销售额市场份额列表（2021-2026）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按产品类型细分，全球停车诱导系统销售额预测（2027-2032）&amp;（万元）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按产品类型细分，全球停车诱导系统销售额市场份额预测（2027-2032）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按产品类型细分，中国停车诱导系统销售额（2021-2026）&amp;（万元）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按产品类型细分，中国停车诱导系统销售额市场份额列表（2021-2026）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按产品类型细分，中国停车诱导系统销售额预测（2027-2032）&amp;（万元）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按产品类型细分，中国停车诱导系统销售额市场份额预测（2027-2032）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按应用细分，全球停车诱导系统销售额及增长率对比（2021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按应用细分，全球停车诱导系统销售额（2021-2026）&amp;（万元）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按应用细分，全球停车诱导系统销售额市场份额列表（2021-2026）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按应用细分，全球停车诱导系统销售额预测（2027-2032）&amp;（万元）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按应用细分，全球停车诱导系统市场份额预测（2027-2032）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中国不同应用停车诱导系统销售额（2021-2026）&amp;（万元）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中国不同应用停车诱导系统销售额市场份额列表（2021-2026）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中国不同应用停车诱导系统销售额预测（2027-2032）&amp;（万元）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中国不同应用停车诱导系统销售额市场份额预测（2027-2032）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重点企业（14）公司信息、总部、停车诱导系统市场地位以及主要的竞争对手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停车诱导系统产品及服务介绍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停车诱导系统收入及毛利率（2021-2026）&amp;（万元）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停车诱导系统行业发展趋势</w:t>
      </w:r>
      <w:r>
        <w:rPr>
          <w:rFonts w:hint="eastAsia"/>
        </w:rPr>
        <w:br/>
      </w:r>
      <w:r>
        <w:rPr>
          <w:rFonts w:hint="eastAsia"/>
        </w:rPr>
        <w:t>　　表 113： 停车诱导系统行业主要驱动因素</w:t>
      </w:r>
      <w:r>
        <w:rPr>
          <w:rFonts w:hint="eastAsia"/>
        </w:rPr>
        <w:br/>
      </w:r>
      <w:r>
        <w:rPr>
          <w:rFonts w:hint="eastAsia"/>
        </w:rPr>
        <w:t>　　表 114： 停车诱导系统行业供应链分析</w:t>
      </w:r>
      <w:r>
        <w:rPr>
          <w:rFonts w:hint="eastAsia"/>
        </w:rPr>
        <w:br/>
      </w:r>
      <w:r>
        <w:rPr>
          <w:rFonts w:hint="eastAsia"/>
        </w:rPr>
        <w:t>　　表 115： 停车诱导系统上游原料供应商</w:t>
      </w:r>
      <w:r>
        <w:rPr>
          <w:rFonts w:hint="eastAsia"/>
        </w:rPr>
        <w:br/>
      </w:r>
      <w:r>
        <w:rPr>
          <w:rFonts w:hint="eastAsia"/>
        </w:rPr>
        <w:t>　　表 116： 停车诱导系统行业主要下游客户</w:t>
      </w:r>
      <w:r>
        <w:rPr>
          <w:rFonts w:hint="eastAsia"/>
        </w:rPr>
        <w:br/>
      </w:r>
      <w:r>
        <w:rPr>
          <w:rFonts w:hint="eastAsia"/>
        </w:rPr>
        <w:t>　　表 117： 停车诱导系统典型经销商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停车诱导系统产品图片</w:t>
      </w:r>
      <w:r>
        <w:rPr>
          <w:rFonts w:hint="eastAsia"/>
        </w:rPr>
        <w:br/>
      </w:r>
      <w:r>
        <w:rPr>
          <w:rFonts w:hint="eastAsia"/>
        </w:rPr>
        <w:t>　　图 2： 全球市场停车诱导系统市场规模，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全球停车诱导系统市场销售额预测：（万元）&amp;（2021-2032）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中国市场停车诱导系统销售额及未来趋势（2021-2032）&amp;（万元）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2025年全球前五大厂商停车诱导系统市场份额</w:t>
      </w:r>
      <w:r>
        <w:rPr>
          <w:rFonts w:hint="eastAsia"/>
        </w:rPr>
        <w:br/>
      </w:r>
      <w:r>
        <w:rPr>
          <w:rFonts w:hint="eastAsia"/>
        </w:rPr>
        <w:t>　　图 6： 2025年全球停车诱导系统第一梯队、第二梯队和第三梯队厂商及市场份额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全球主要地区停车诱导系统销售额市场份额（2021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中东停车诱导系统销售额及预测（2021-2032）&amp;（万元）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传感器 产品图片</w:t>
      </w:r>
      <w:r>
        <w:rPr>
          <w:rFonts w:hint="eastAsia"/>
        </w:rPr>
        <w:br/>
      </w:r>
      <w:r>
        <w:rPr>
          <w:rFonts w:hint="eastAsia"/>
        </w:rPr>
        <w:t>　　图 17： 全球传感器规模及增长率（2021-2032）&amp;（万元）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其他类型产品图片</w:t>
      </w:r>
      <w:r>
        <w:rPr>
          <w:rFonts w:hint="eastAsia"/>
        </w:rPr>
        <w:br/>
      </w:r>
      <w:r>
        <w:rPr>
          <w:rFonts w:hint="eastAsia"/>
        </w:rPr>
        <w:t>　　图 23：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按产品类型细分，全球停车诱导系统市场份额2025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按产品类型细分，全球停车诱导系统市场份额2021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按产品类型细分，全球停车诱导系统市场份额预测2026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按产品类型细分，中国停车诱导系统市场份额2021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按产品类型细分，中国停车诱导系统市场份额预测2026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客车</w:t>
      </w:r>
      <w:r>
        <w:rPr>
          <w:rFonts w:hint="eastAsia"/>
        </w:rPr>
        <w:br/>
      </w:r>
      <w:r>
        <w:rPr>
          <w:rFonts w:hint="eastAsia"/>
        </w:rPr>
        <w:t>　　图 30： 商务车</w:t>
      </w:r>
      <w:r>
        <w:rPr>
          <w:rFonts w:hint="eastAsia"/>
        </w:rPr>
        <w:br/>
      </w:r>
      <w:r>
        <w:rPr>
          <w:rFonts w:hint="eastAsia"/>
        </w:rPr>
        <w:t>　　图 31： 按应用细分，全球停车诱导系统市场份额2025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按应用细分，全球停车诱导系统市场份额2021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停车诱导系统中国企业SWOT分析</w:t>
      </w:r>
      <w:r>
        <w:rPr>
          <w:rFonts w:hint="eastAsia"/>
        </w:rPr>
        <w:br/>
      </w:r>
      <w:r>
        <w:rPr>
          <w:rFonts w:hint="eastAsia"/>
        </w:rPr>
        <w:t>　　图 34： 停车诱导系统产业链</w:t>
      </w:r>
      <w:r>
        <w:rPr>
          <w:rFonts w:hint="eastAsia"/>
        </w:rPr>
        <w:br/>
      </w:r>
      <w:r>
        <w:rPr>
          <w:rFonts w:hint="eastAsia"/>
        </w:rPr>
        <w:t>　　图 35： 停车诱导系统行业采购模式分析</w:t>
      </w:r>
      <w:r>
        <w:rPr>
          <w:rFonts w:hint="eastAsia"/>
        </w:rPr>
        <w:br/>
      </w:r>
      <w:r>
        <w:rPr>
          <w:rFonts w:hint="eastAsia"/>
        </w:rPr>
        <w:t>　　图 36： 停车诱导系统行业生产模式</w:t>
      </w:r>
      <w:r>
        <w:rPr>
          <w:rFonts w:hint="eastAsia"/>
        </w:rPr>
        <w:br/>
      </w:r>
      <w:r>
        <w:rPr>
          <w:rFonts w:hint="eastAsia"/>
        </w:rPr>
        <w:t>　　图 37： 停车诱导系统行业销售模式分析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c23ce41341b6" w:history="1">
        <w:r>
          <w:rPr>
            <w:rStyle w:val="Hyperlink"/>
          </w:rPr>
          <w:t>2026-2032年全球与中国停车诱导系统行业发展研究及前景趋势分析报告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c23ce41341b6" w:history="1">
        <w:r>
          <w:rPr>
            <w:rStyle w:val="Hyperlink"/>
          </w:rPr>
          <w:t>https://www.20087.com/9/97/TingCheYouDaoXiTongFaZhanXianZhuangQianJing.html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诱导系统建设技术说明书、停车诱导系统技术通常包括、城市停车诱导分为、智能停车诱导系统、停车诱导牌三级牌、停车诱导系统设备、停车场端口诱导系统、停车诱导系统管理运行方案、泊位引导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1b2cca5e4579" w:history="1">
      <w:r>
        <w:rPr>
          <w:rStyle w:val="Hyperlink"/>
        </w:rPr>
        <w:t>2026-2032年全球与中国停车诱导系统行业发展研究及前景趋势分析报告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ingCheYouDaoXiTongFaZhanXianZhuangQianJing.html" TargetMode="External" Id="R4d0cc23ce413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ingCheYouDaoXiTongFaZhanXianZhuangQianJing.html" TargetMode="External" Id="R54bc1b2cca5e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2026-01-02T23:56:18Z</dcterms:created>
  <dcterms:modified xsi:type="dcterms:W3CDTF">2026-01-03T00:56:18Z</dcterms:modified>
  <dc:subject>2026-2032年全球与中国停车诱导系统行业发展研究及前景趋势分析报告</dc:subject>
  <dc:title>2026-2032年全球与中国停车诱导系统行业发展研究及前景趋势分析报告</dc:title>
  <cp:keywords>2026-2032年全球与中国停车诱导系统行业发展研究及前景趋势分析报告</cp:keywords>
  <dc:description>2026-2032年全球与中国停车诱导系统行业发展研究及前景趋势分析报告</dc:description>
</cp:coreProperties>
</file>