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18631fea74949" w:history="1">
              <w:r>
                <w:rPr>
                  <w:rStyle w:val="Hyperlink"/>
                </w:rPr>
                <w:t>全球与中国智能停车行业研究分析及前景趋势预测报告（2026-2032年）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18631fea74949" w:history="1">
              <w:r>
                <w:rPr>
                  <w:rStyle w:val="Hyperlink"/>
                </w:rPr>
                <w:t>全球与中国智能停车行业研究分析及前景趋势预测报告（2026-2032年）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18631fea74949" w:history="1">
                <w:r>
                  <w:rPr>
                    <w:rStyle w:val="Hyperlink"/>
                  </w:rPr>
                  <w:t>https://www.20087.com/9/37/ZhiNengTingCheDeQianJingQuShi.html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停车系统是通过物联网、视频识别、地磁传感及移动支付等技术实现车位引导、自动计费与远程管理的城市交通解决方案，涵盖路内咪表、停车场诱导屏及APP导航服务。智能停车普遍支持车牌识别（准确率&gt;98%）、无感支付（ETC/微信/支付宝）、车位状态实时更新及符合GA/T 1219公安行业标准，强调系统稳定性、数据安全及用户操作便捷性。在城市停车难与智慧交通建设背景下，用户对室内高精度定位（蓝牙AoA/UWB）、预约车位、新能源车充电桩联动及跨区域平台互通提出更高要求。运营商注重边缘计算节点部署、防逃费算法及运维响应速度。然而，老旧停车场改造受限于电力与网络基础设施，且多系统数据孤岛影响全局调度效率。</w:t>
      </w:r>
      <w:r>
        <w:rPr>
          <w:rFonts w:hint="eastAsia"/>
        </w:rPr>
        <w:br/>
      </w:r>
      <w:r>
        <w:rPr>
          <w:rFonts w:hint="eastAsia"/>
        </w:rPr>
        <w:t>　　未来，智能停车将向车路协同、共享经济与碳积分激励方向演进。一方面，V2X通信将使车辆自动接收空位信息并规划路径；另一方面，闲置私家车位将通过平台共享，提升城市空间利用率。在绿色出行体系中，停车时长将关联碳账户，鼓励短停快走。此外，数字孪生平台将模拟不同定价策略对周转率的影响。智能停车正从收费管理工具升级为支撑城市流动性优化、资源共享与可持续交通治理的智能基础设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18631fea74949" w:history="1">
        <w:r>
          <w:rPr>
            <w:rStyle w:val="Hyperlink"/>
          </w:rPr>
          <w:t>全球与中国智能停车行业研究分析及前景趋势预测报告（2026-2032年）</w:t>
        </w:r>
      </w:hyperlink>
      <w:r>
        <w:rPr>
          <w:rFonts w:hint="eastAsia"/>
        </w:rPr>
        <w:t>》基于国家统计局及相关协会的权威数据，系统研究了智能停车行业的市场需求、市场规模及产业链现状，分析了智能停车价格波动、细分市场动态及重点企业的经营表现，科学预测了智能停车市场前景与发展趋势，揭示了潜在需求与投资机会，同时指出了智能停车行业可能面临的风险。通过对智能停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全球市场智能停车市场总体规模</w:t>
      </w:r>
      <w:r>
        <w:rPr>
          <w:rFonts w:hint="eastAsia"/>
        </w:rPr>
        <w:br/>
      </w:r>
      <w:r>
        <w:rPr>
          <w:rFonts w:hint="eastAsia"/>
        </w:rPr>
        <w:t>　　1.4 中国市场智能停车市场总体规模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智能停车行业发展总体概况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智能停车行业发展主要特点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智能停车行业发展影响因素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智能停车有利因素</w:t>
      </w:r>
      <w:r>
        <w:rPr>
          <w:rFonts w:hint="eastAsia"/>
        </w:rPr>
        <w:br/>
      </w:r>
      <w:r>
        <w:rPr>
          <w:rFonts w:hint="eastAsia"/>
        </w:rPr>
        <w:t>　　　　1.5.3 .2 智能停车不利因素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全球市场，近三年智能停车主要企业占有率及排名（按收入）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智能停车主要企业在国际市场占有率（按收入，2023-2026）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2025年智能停车主要企业在国际市场排名（按收入）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全球市场主要企业智能停车销售收入（2023-2026）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中国市场，近三年智能停车主要企业占有率及排名（按收入）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智能停车主要企业在中国市场占有率（按收入，2023-2026）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2025年智能停车主要企业在中国市场排名（按收入）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中国市场主要企业智能停车销售收入（2023-2026）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全球主要厂商智能停车总部及产地分布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全球主要厂商成立时间及智能停车商业化日期</w:t>
      </w:r>
      <w:r>
        <w:rPr>
          <w:rFonts w:hint="eastAsia"/>
        </w:rPr>
        <w:br/>
      </w:r>
      <w:r>
        <w:rPr>
          <w:rFonts w:hint="eastAsia"/>
        </w:rPr>
        <w:t>　　2.5 全球主要厂商智能停车产品类型及应用</w:t>
      </w:r>
      <w:r>
        <w:rPr>
          <w:rFonts w:hint="eastAsia"/>
        </w:rPr>
        <w:br/>
      </w:r>
      <w:r>
        <w:rPr>
          <w:rFonts w:hint="eastAsia"/>
        </w:rPr>
        <w:t>　　2.6 智能停车行业集中度、竞争程度分析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智能停车行业集中度分析：2025年全球Top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全球智能停车第一梯队、第二梯队和第三梯队厂商（品牌）及市场份额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全球智能停车主要地区分析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全球主要地区智能停车市场规模分析：2021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全球主要地区智能停车销售额及份额（2021-2026）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全球主要地区智能停车销售额及份额预测（2027-2032）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北美智能停车销售额及预测（2021-2032）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欧洲智能停车销售额及预测（2021-2032）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中国智能停车销售额及预测（2021-2032）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日本智能停车销售额及预测（2021-2032）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东南亚智能停车销售额及预测（2021-2032）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印度智能停车销售额及预测（2021-2032）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南美智能停车销售额及预测（2021-2032）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中东智能停车销售额及预测（2021-2032）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智能停车设备</w:t>
      </w:r>
      <w:r>
        <w:rPr>
          <w:rFonts w:hint="eastAsia"/>
        </w:rPr>
        <w:br/>
      </w:r>
      <w:r>
        <w:rPr>
          <w:rFonts w:hint="eastAsia"/>
        </w:rPr>
        <w:t>　　　　4.1.2 智能停车软件服务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按产品类型细分，全球智能停车销售额对比（2021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按产品类型细分，全球智能停车销售额及预测（2021-2032）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按产品类型细分，全球智能停车销售额及市场份额（2021-2026）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按产品类型细分，全球智能停车销售额预测（2027-2032）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按产品类型细分，中国智能停车销售额及预测（2021-2032）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按产品类型细分，中国智能停车销售额及市场份额（2021-2026）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按产品类型细分，中国智能停车销售额预测（2027-2032）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街外</w:t>
      </w:r>
      <w:r>
        <w:rPr>
          <w:rFonts w:hint="eastAsia"/>
        </w:rPr>
        <w:br/>
      </w:r>
      <w:r>
        <w:rPr>
          <w:rFonts w:hint="eastAsia"/>
        </w:rPr>
        <w:t>　　　　5.1.2 街上</w:t>
      </w:r>
      <w:r>
        <w:rPr>
          <w:rFonts w:hint="eastAsia"/>
        </w:rPr>
        <w:br/>
      </w:r>
      <w:r>
        <w:rPr>
          <w:rFonts w:hint="eastAsia"/>
        </w:rPr>
        <w:t>　　5.2 按应用细分，全球智能停车销售额对比（2021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按应用细分，全球智能停车销售额及预测（2021-2032）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按应用细分，全球智能停车销售额及市场份额（2021-2026）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按应用细分，全球智能停车销售额预测（2027-2032）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中国不同应用智能停车销售额及预测（2021-2032）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中国不同应用智能停车销售额及市场份额（2021-2026）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中国不同应用智能停车销售额预测（2027-2032）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重点企业（1）公司信息、总部、智能停车市场地位以及主要的竞争对手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智能停车产品及服务介绍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智能停车收入及毛利率（2021-2026）&amp;（万元）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重点企业（2）公司信息、总部、智能停车市场地位以及主要的竞争对手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智能停车产品及服务介绍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智能停车收入及毛利率（2021-2026）&amp;（万元）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重点企业（3）公司信息、总部、智能停车市场地位以及主要的竞争对手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智能停车产品及服务介绍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智能停车收入及毛利率（2021-2026）&amp;（万元）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重点企业（4）公司信息、总部、智能停车市场地位以及主要的竞争对手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智能停车产品及服务介绍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智能停车收入及毛利率（2021-2026）&amp;（万元）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重点企业（5）公司信息、总部、智能停车市场地位以及主要的竞争对手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智能停车产品及服务介绍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智能停车收入及毛利率（2021-2026）&amp;（万元）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重点企业（6）公司信息、总部、智能停车市场地位以及主要的竞争对手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智能停车产品及服务介绍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智能停车收入及毛利率（2021-2026）&amp;（万元）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重点企业（7）公司信息、总部、智能停车市场地位以及主要的竞争对手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智能停车产品及服务介绍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智能停车收入及毛利率（2021-2026）&amp;（万元）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重点企业（8）公司信息、总部、智能停车市场地位以及主要的竞争对手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智能停车产品及服务介绍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智能停车收入及毛利率（2021-2026）&amp;（万元）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重点企业（9）公司信息、总部、智能停车市场地位以及主要的竞争对手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智能停车产品及服务介绍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智能停车收入及毛利率（2021-2026）&amp;（万元）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重点企业（10）公司信息、总部、智能停车市场地位以及主要的竞争对手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智能停车产品及服务介绍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智能停车收入及毛利率（2021-2026）&amp;（万元）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重点企业（11）公司信息、总部、智能停车市场地位以及主要的竞争对手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智能停车产品及服务介绍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智能停车收入及毛利率（2021-2026）&amp;（万元）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重点企业（12）公司信息、总部、智能停车市场地位以及主要的竞争对手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智能停车产品及服务介绍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智能停车收入及毛利率（2021-2026）&amp;（万元）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重点企业（13）公司信息、总部、智能停车市场地位以及主要的竞争对手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智能停车产品及服务介绍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智能停车收入及毛利率（2021-2026）&amp;（万元）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重点企业（14）公司信息、总部、智能停车市场地位以及主要的竞争对手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智能停车产品及服务介绍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智能停车收入及毛利率（2021-2026）&amp;（万元）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重点企业（15）公司信息、总部、智能停车市场地位以及主要的竞争对手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智能停车产品及服务介绍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智能停车收入及毛利率（2021-2026）&amp;（万元）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重点企业（16）公司信息、总部、智能停车市场地位以及主要的竞争对手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智能停车产品及服务介绍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智能停车收入及毛利率（2021-2026）&amp;（万元）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重点企业（17）公司信息、总部、智能停车市场地位以及主要的竞争对手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智能停车产品及服务介绍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智能停车收入及毛利率（2021-2026）&amp;（万元）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智能停车行业发展趋势</w:t>
      </w:r>
      <w:r>
        <w:rPr>
          <w:rFonts w:hint="eastAsia"/>
        </w:rPr>
        <w:br/>
      </w:r>
      <w:r>
        <w:rPr>
          <w:rFonts w:hint="eastAsia"/>
        </w:rPr>
        <w:t>　　7.2 智能停车行业主要驱动因素</w:t>
      </w:r>
      <w:r>
        <w:rPr>
          <w:rFonts w:hint="eastAsia"/>
        </w:rPr>
        <w:br/>
      </w:r>
      <w:r>
        <w:rPr>
          <w:rFonts w:hint="eastAsia"/>
        </w:rPr>
        <w:t>　　7.3 智能停车中国企业SWOT分析</w:t>
      </w:r>
      <w:r>
        <w:rPr>
          <w:rFonts w:hint="eastAsia"/>
        </w:rPr>
        <w:br/>
      </w:r>
      <w:r>
        <w:rPr>
          <w:rFonts w:hint="eastAsia"/>
        </w:rPr>
        <w:t>　　7.4 中国智能停车行业政策环境分析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智能停车行业产业链简介</w:t>
      </w:r>
      <w:r>
        <w:rPr>
          <w:rFonts w:hint="eastAsia"/>
        </w:rPr>
        <w:br/>
      </w:r>
      <w:r>
        <w:rPr>
          <w:rFonts w:hint="eastAsia"/>
        </w:rPr>
        <w:t>　　　　8.1.1 智能停车行业供应链分析</w:t>
      </w:r>
      <w:r>
        <w:rPr>
          <w:rFonts w:hint="eastAsia"/>
        </w:rPr>
        <w:br/>
      </w:r>
      <w:r>
        <w:rPr>
          <w:rFonts w:hint="eastAsia"/>
        </w:rPr>
        <w:t>　　　　8.1.2 智能停车主要原料及供应情况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智能停车行业主要下游客户</w:t>
      </w:r>
      <w:r>
        <w:rPr>
          <w:rFonts w:hint="eastAsia"/>
        </w:rPr>
        <w:br/>
      </w:r>
      <w:r>
        <w:rPr>
          <w:rFonts w:hint="eastAsia"/>
        </w:rPr>
        <w:t>　　8.2 智能停车行业采购模式</w:t>
      </w:r>
      <w:r>
        <w:rPr>
          <w:rFonts w:hint="eastAsia"/>
        </w:rPr>
        <w:br/>
      </w:r>
      <w:r>
        <w:rPr>
          <w:rFonts w:hint="eastAsia"/>
        </w:rPr>
        <w:t>　　8.3 智能停车行业生产模式</w:t>
      </w:r>
      <w:r>
        <w:rPr>
          <w:rFonts w:hint="eastAsia"/>
        </w:rPr>
        <w:br/>
      </w:r>
      <w:r>
        <w:rPr>
          <w:rFonts w:hint="eastAsia"/>
        </w:rPr>
        <w:t>　　8.4 智能停车行业销售模式及销售渠道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智能停车行业发展主要特点</w:t>
      </w:r>
      <w:r>
        <w:rPr>
          <w:rFonts w:hint="eastAsia"/>
        </w:rPr>
        <w:br/>
      </w:r>
      <w:r>
        <w:rPr>
          <w:rFonts w:hint="eastAsia"/>
        </w:rPr>
        <w:t>　　表 2： 智能停车行业发展有利因素分析</w:t>
      </w:r>
      <w:r>
        <w:rPr>
          <w:rFonts w:hint="eastAsia"/>
        </w:rPr>
        <w:br/>
      </w:r>
      <w:r>
        <w:rPr>
          <w:rFonts w:hint="eastAsia"/>
        </w:rPr>
        <w:t>　　表 3： 智能停车行业发展不利因素分析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进入智能停车行业壁垒</w:t>
      </w:r>
      <w:r>
        <w:rPr>
          <w:rFonts w:hint="eastAsia"/>
        </w:rPr>
        <w:br/>
      </w:r>
      <w:r>
        <w:rPr>
          <w:rFonts w:hint="eastAsia"/>
        </w:rPr>
        <w:t>　　表 5： 智能停车主要企业在国际市场占有率（按收入，2023-2026）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2025年智能停车主要企业在国际市场排名（按收入）&amp;（万元）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全球市场主要企业智能停车销售收入（2023-2026）&amp;（万元）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智能停车主要企业在中国市场占有率（按收入，2023-2026）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2025年智能停车主要企业在中国市场排名（按收入）&amp;（万元）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中国市场主要企业智能停车销售收入（2023-2026）&amp;（万元）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全球主要厂商智能停车总部及产地分布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全球主要厂商成立时间及智能停车商业化日期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全球主要厂商智能停车产品类型及应用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2025年全球智能停车主要厂商市场地位（第一梯队、第二梯队和第三梯队）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全球智能停车市场投资、并购等现状分析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全球主要地区智能停车销售额：（2021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全球主要地区智能停车销售额（2021-2026）&amp;（万元）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全球主要地区智能停车销售额及份额列表（2021-2026）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全球主要地区智能停车销售额预测（2027-2032）&amp;（万元）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全球主要地区智能停车销售额及份额列表预测（2027-2032）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智能停车设备主要企业列表</w:t>
      </w:r>
      <w:r>
        <w:rPr>
          <w:rFonts w:hint="eastAsia"/>
        </w:rPr>
        <w:br/>
      </w:r>
      <w:r>
        <w:rPr>
          <w:rFonts w:hint="eastAsia"/>
        </w:rPr>
        <w:t>　　表 22： 智能停车软件服务主要企业列表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按产品类型细分，全球智能停车销售额及增长率对比（2021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按产品类型细分，全球智能停车销售额（2021-2026）&amp;（万元）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按产品类型细分，全球智能停车销售额市场份额列表（2021-2026）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按产品类型细分，全球智能停车销售额预测（2027-2032）&amp;（万元）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按产品类型细分，全球智能停车销售额市场份额预测（2027-2032）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按产品类型细分，中国智能停车销售额（2021-2026）&amp;（万元）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按产品类型细分，中国智能停车销售额市场份额列表（2021-2026）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按产品类型细分，中国智能停车销售额预测（2027-2032）&amp;（万元）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按产品类型细分，中国智能停车销售额市场份额预测（2027-2032）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按应用细分，全球智能停车销售额及增长率对比（2021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按应用细分，全球智能停车销售额（2021-2026）&amp;（万元）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按应用细分，全球智能停车销售额市场份额列表（2021-2026）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按应用细分，全球智能停车销售额预测（2027-2032）&amp;（万元）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按应用细分，全球智能停车市场份额预测（2027-2032）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中国不同应用智能停车销售额（2021-2026）&amp;（万元）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中国不同应用智能停车销售额市场份额列表（2021-2026）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中国不同应用智能停车销售额预测（2027-2032）&amp;（万元）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中国不同应用智能停车销售额市场份额预测（2027-2032）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重点企业（1）公司信息、总部、智能停车市场地位以及主要的竞争对手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智能停车产品及服务介绍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智能停车收入及毛利率（2021-2026）&amp;（万元）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重点企业（2）公司信息、总部、智能停车市场地位以及主要的竞争对手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智能停车产品及服务介绍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智能停车收入及毛利率（2021-2026）&amp;（万元）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重点企业（3）公司信息、总部、智能停车市场地位以及主要的竞争对手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智能停车产品及服务介绍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智能停车收入及毛利率（2021-2026）&amp;（万元）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重点企业（4）公司信息、总部、智能停车市场地位以及主要的竞争对手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智能停车产品及服务介绍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智能停车收入及毛利率（2021-2026）&amp;（万元）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重点企业（5）公司信息、总部、智能停车市场地位以及主要的竞争对手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智能停车产品及服务介绍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智能停车收入及毛利率（2021-2026）&amp;（万元）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重点企业（6）公司信息、总部、智能停车市场地位以及主要的竞争对手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智能停车产品及服务介绍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智能停车收入及毛利率（2021-2026）&amp;（万元）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重点企业（7）公司信息、总部、智能停车市场地位以及主要的竞争对手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智能停车产品及服务介绍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智能停车收入及毛利率（2021-2026）&amp;（万元）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重点企业（8）公司信息、总部、智能停车市场地位以及主要的竞争对手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智能停车产品及服务介绍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智能停车收入及毛利率（2021-2026）&amp;（万元）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重点企业（9）公司信息、总部、智能停车市场地位以及主要的竞争对手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智能停车产品及服务介绍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智能停车收入及毛利率（2021-2026）&amp;（万元）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重点企业（10）公司信息、总部、智能停车市场地位以及主要的竞争对手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智能停车产品及服务介绍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智能停车收入及毛利率（2021-2026）&amp;（万元）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重点企业（11）公司信息、总部、智能停车市场地位以及主要的竞争对手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智能停车产品及服务介绍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智能停车收入及毛利率（2021-2026）&amp;（万元）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重点企业（12）公司信息、总部、智能停车市场地位以及主要的竞争对手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智能停车产品及服务介绍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智能停车收入及毛利率（2021-2026）&amp;（万元）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重点企业（13）公司信息、总部、智能停车市场地位以及主要的竞争对手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智能停车产品及服务介绍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智能停车收入及毛利率（2021-2026）&amp;（万元）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重点企业（14）公司信息、总部、智能停车市场地位以及主要的竞争对手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智能停车产品及服务介绍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智能停车收入及毛利率（2021-2026）&amp;（万元）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重点企业（15）公司信息、总部、智能停车市场地位以及主要的竞争对手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智能停车产品及服务介绍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智能停车收入及毛利率（2021-2026）&amp;（万元）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重点企业（16）公司信息、总部、智能停车市场地位以及主要的竞争对手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智能停车产品及服务介绍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智能停车收入及毛利率（2021-2026）&amp;（万元）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重点企业（17）公司信息、总部、智能停车市场地位以及主要的竞争对手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智能停车产品及服务介绍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智能停车收入及毛利率（2021-2026）&amp;（万元）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智能停车行业发展趋势</w:t>
      </w:r>
      <w:r>
        <w:rPr>
          <w:rFonts w:hint="eastAsia"/>
        </w:rPr>
        <w:br/>
      </w:r>
      <w:r>
        <w:rPr>
          <w:rFonts w:hint="eastAsia"/>
        </w:rPr>
        <w:t>　　表 126： 智能停车行业主要驱动因素</w:t>
      </w:r>
      <w:r>
        <w:rPr>
          <w:rFonts w:hint="eastAsia"/>
        </w:rPr>
        <w:br/>
      </w:r>
      <w:r>
        <w:rPr>
          <w:rFonts w:hint="eastAsia"/>
        </w:rPr>
        <w:t>　　表 127： 智能停车行业供应链分析</w:t>
      </w:r>
      <w:r>
        <w:rPr>
          <w:rFonts w:hint="eastAsia"/>
        </w:rPr>
        <w:br/>
      </w:r>
      <w:r>
        <w:rPr>
          <w:rFonts w:hint="eastAsia"/>
        </w:rPr>
        <w:t>　　表 128： 智能停车上游原料供应商</w:t>
      </w:r>
      <w:r>
        <w:rPr>
          <w:rFonts w:hint="eastAsia"/>
        </w:rPr>
        <w:br/>
      </w:r>
      <w:r>
        <w:rPr>
          <w:rFonts w:hint="eastAsia"/>
        </w:rPr>
        <w:t>　　表 129： 智能停车行业主要下游客户</w:t>
      </w:r>
      <w:r>
        <w:rPr>
          <w:rFonts w:hint="eastAsia"/>
        </w:rPr>
        <w:br/>
      </w:r>
      <w:r>
        <w:rPr>
          <w:rFonts w:hint="eastAsia"/>
        </w:rPr>
        <w:t>　　表 130： 智能停车典型经销商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t>　　表 133：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智能停车产品图片</w:t>
      </w:r>
      <w:r>
        <w:rPr>
          <w:rFonts w:hint="eastAsia"/>
        </w:rPr>
        <w:br/>
      </w:r>
      <w:r>
        <w:rPr>
          <w:rFonts w:hint="eastAsia"/>
        </w:rPr>
        <w:t>　　图 2： 全球市场智能停车市场规模，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全球智能停车市场销售额预测：（万元）&amp;（2021-2032）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中国市场智能停车销售额及未来趋势（2021-2032）&amp;（万元）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2025年全球前五大厂商智能停车市场份额</w:t>
      </w:r>
      <w:r>
        <w:rPr>
          <w:rFonts w:hint="eastAsia"/>
        </w:rPr>
        <w:br/>
      </w:r>
      <w:r>
        <w:rPr>
          <w:rFonts w:hint="eastAsia"/>
        </w:rPr>
        <w:t>　　图 6： 2025年全球智能停车第一梯队、第二梯队和第三梯队厂商及市场份额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全球主要地区智能停车销售额市场份额（2021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北美智能停车销售额及预测（2021-2032）&amp;（万元）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欧洲智能停车销售额及预测（2021-2032）&amp;（万元）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中国智能停车销售额及预测（2021-2032）&amp;（万元）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日本智能停车销售额及预测（2021-2032）&amp;（万元）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东南亚智能停车销售额及预测（2021-2032）&amp;（万元）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印度智能停车销售额及预测（2021-2032）&amp;（万元）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南美智能停车销售额及预测（2021-2032）&amp;（万元）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中东智能停车销售额及预测（2021-2032）&amp;（万元）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智能停车设备 产品图片</w:t>
      </w:r>
      <w:r>
        <w:rPr>
          <w:rFonts w:hint="eastAsia"/>
        </w:rPr>
        <w:br/>
      </w:r>
      <w:r>
        <w:rPr>
          <w:rFonts w:hint="eastAsia"/>
        </w:rPr>
        <w:t>　　图 17： 全球智能停车设备规模及增长率（2021-2032）&amp;（万元）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智能停车软件服务产品图片</w:t>
      </w:r>
      <w:r>
        <w:rPr>
          <w:rFonts w:hint="eastAsia"/>
        </w:rPr>
        <w:br/>
      </w:r>
      <w:r>
        <w:rPr>
          <w:rFonts w:hint="eastAsia"/>
        </w:rPr>
        <w:t>　　图 19： 全球智能停车软件服务规模及增长率（2021-2032）&amp;（万元）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按产品类型细分，全球智能停车市场份额2025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按产品类型细分，全球智能停车市场份额2021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按产品类型细分，全球智能停车市场份额预测2026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按产品类型细分，中国智能停车市场份额2021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按产品类型细分，中国智能停车市场份额预测2026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街外</w:t>
      </w:r>
      <w:r>
        <w:rPr>
          <w:rFonts w:hint="eastAsia"/>
        </w:rPr>
        <w:br/>
      </w:r>
      <w:r>
        <w:rPr>
          <w:rFonts w:hint="eastAsia"/>
        </w:rPr>
        <w:t>　　图 26： 街上</w:t>
      </w:r>
      <w:r>
        <w:rPr>
          <w:rFonts w:hint="eastAsia"/>
        </w:rPr>
        <w:br/>
      </w:r>
      <w:r>
        <w:rPr>
          <w:rFonts w:hint="eastAsia"/>
        </w:rPr>
        <w:t>　　图 27： 按应用细分，全球智能停车市场份额2025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按应用细分，全球智能停车市场份额2021 &amp; 2025</w:t>
      </w:r>
      <w:r>
        <w:rPr>
          <w:rFonts w:hint="eastAsia"/>
        </w:rPr>
        <w:br/>
      </w:r>
      <w:r>
        <w:rPr>
          <w:rFonts w:hint="eastAsia"/>
        </w:rPr>
        <w:t>　　图 29： 智能停车中国企业SWOT分析</w:t>
      </w:r>
      <w:r>
        <w:rPr>
          <w:rFonts w:hint="eastAsia"/>
        </w:rPr>
        <w:br/>
      </w:r>
      <w:r>
        <w:rPr>
          <w:rFonts w:hint="eastAsia"/>
        </w:rPr>
        <w:t>　　图 30： 智能停车产业链</w:t>
      </w:r>
      <w:r>
        <w:rPr>
          <w:rFonts w:hint="eastAsia"/>
        </w:rPr>
        <w:br/>
      </w:r>
      <w:r>
        <w:rPr>
          <w:rFonts w:hint="eastAsia"/>
        </w:rPr>
        <w:t>　　图 31： 智能停车行业采购模式分析</w:t>
      </w:r>
      <w:r>
        <w:rPr>
          <w:rFonts w:hint="eastAsia"/>
        </w:rPr>
        <w:br/>
      </w:r>
      <w:r>
        <w:rPr>
          <w:rFonts w:hint="eastAsia"/>
        </w:rPr>
        <w:t>　　图 32： 智能停车行业生产模式</w:t>
      </w:r>
      <w:r>
        <w:rPr>
          <w:rFonts w:hint="eastAsia"/>
        </w:rPr>
        <w:br/>
      </w:r>
      <w:r>
        <w:rPr>
          <w:rFonts w:hint="eastAsia"/>
        </w:rPr>
        <w:t>　　图 33： 智能停车行业销售模式分析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18631fea74949" w:history="1">
        <w:r>
          <w:rPr>
            <w:rStyle w:val="Hyperlink"/>
          </w:rPr>
          <w:t>全球与中国智能停车行业研究分析及前景趋势预测报告（2026-2032年）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18631fea74949" w:history="1">
        <w:r>
          <w:rPr>
            <w:rStyle w:val="Hyperlink"/>
          </w:rPr>
          <w:t>https://www.20087.com/9/37/ZhiNengTingCheDeQianJingQuShi.html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热点：立体停车库、智能停车场系统设备、智慧停车机器人、智能停车场管理系统、停车定位、智能停车楼、找停车场用哪个软件好、智能停车场系统设计方案、智能交通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d8b3da9d54754" w:history="1">
      <w:r>
        <w:rPr>
          <w:rStyle w:val="Hyperlink"/>
        </w:rPr>
        <w:t>全球与中国智能停车行业研究分析及前景趋势预测报告（2026-2032年）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ZhiNengTingCheDeQianJingQuShi.html" TargetMode="External" Id="Ra5c18631fea7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ZhiNengTingCheDeQianJingQuShi.html" TargetMode="External" Id="R61ad8b3da9d5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2025-12-31T23:27:12Z</dcterms:created>
  <dcterms:modified xsi:type="dcterms:W3CDTF">2026-01-01T00:27:12Z</dcterms:modified>
  <dc:subject>全球与中国智能停车行业研究分析及前景趋势预测报告（2026-2032年）</dc:subject>
  <dc:title>全球与中国智能停车行业研究分析及前景趋势预测报告（2026-2032年）</dc:title>
  <cp:keywords>全球与中国智能停车行业研究分析及前景趋势预测报告（2026-2032年）</cp:keywords>
  <dc:description>全球与中国智能停车行业研究分析及前景趋势预测报告（2026-2032年）</dc:description>
</cp:coreProperties>
</file>