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8573b11e44ff2" w:history="1">
              <w:r>
                <w:rPr>
                  <w:rStyle w:val="Hyperlink"/>
                </w:rPr>
                <w:t>2026-2032年中国车规功率半导体行业发展研及市场前景预测报告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8573b11e44ff2" w:history="1">
              <w:r>
                <w:rPr>
                  <w:rStyle w:val="Hyperlink"/>
                </w:rPr>
                <w:t>2026-2032年中国车规功率半导体行业发展研及市场前景预测报告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8573b11e44ff2" w:history="1">
                <w:r>
                  <w:rPr>
                    <w:rStyle w:val="Hyperlink"/>
                  </w:rPr>
                  <w:t>https://www.20087.com/9/67/CheGuiGongLvBanDaoTiHangYeQianJingQuShi.html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功率半导体是新能源汽车电驱、车载充电及DC-DC转换系统的核心开关元件，以碳化硅（SiC）MOSFET和绝缘栅双极型晶体管（IGBT）为主流技术路线。随着800V高压平台普及，碳化硅器件凭借低导通损耗、高开关频率及耐高温特性，在主驱逆变器中加速替代硅基IGBT。车规级产品需通过AEC-Q101可靠性认证，并满足功能安全标准ISO 26262 ASIL等级要求，因此在芯片设计、封装工艺（如银烧结、铜夹片）及失效分析体系上具有极高门槛。目前，国际IDM厂商主导高端市场，而中国本土企业正通过模块集成与衬底国产化提升竞争力。然而，在长期高温高湿反偏（H3TRB）应力下的参数漂移、短路鲁棒性及供应链韧性方面，仍需持续优化。</w:t>
      </w:r>
      <w:r>
        <w:rPr>
          <w:rFonts w:hint="eastAsia"/>
        </w:rPr>
        <w:br/>
      </w:r>
      <w:r>
        <w:rPr>
          <w:rFonts w:hint="eastAsia"/>
        </w:rPr>
        <w:t>　　未来，车规功率半导体将沿着材料迭代、智能集成与垂直整合三大路径深化演进。市场调研网指出，一方面，沟槽栅碳化硅MOSFET与超结硅器件将在成本与性能之间形成梯度覆盖，满足不同车型平台需求；另一方面，集成电流/温度传感、驱动保护及故障诊断功能的智能功率模块（IPM）将成为主流，支撑域控制器架构下的高安全性电驱系统。在制造端，8英寸碳化硅晶圆量产与缺陷密度控制技术将显著降低成本，加速渗透至A级电动车市场。此外，车企与半导体厂商的联合开发模式日益紧密，推动器件参数与整车热管理、电池策略深度耦合。长远来看，车规功率半导体将从“电力开关”升级为“能源调控单元”，在电动汽车能效优化与电网互动（V2G）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8573b11e44ff2" w:history="1">
        <w:r>
          <w:rPr>
            <w:rStyle w:val="Hyperlink"/>
          </w:rPr>
          <w:t>2026-2032年中国车规功率半导体行业发展研及市场前景预测报告</w:t>
        </w:r>
      </w:hyperlink>
      <w:r>
        <w:rPr>
          <w:rFonts w:hint="eastAsia"/>
        </w:rPr>
        <w:t>》基于国家统计局、相关行业协会的详实数据，系统分析车规功率半导体行业的市场规模、技术现状及竞争格局，梳理车规功率半导体产业链结构和供需变化。报告结合宏观经济环境，研判车规功率半导体行业发展趋势与前景，评估不同细分领域的发展潜力；通过分析车规功率半导体重点企业的市场表现，揭示行业集中度变化与竞争态势，并客观识别车规功率半导体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车规功率半导体市场概述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按照不同产品类型，车规功率半导体主要可以分为如下几个类别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中国不同产品类型车规功率半导体增长趋势2021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车规级碳化硅MOSFET模块</w:t>
      </w:r>
      <w:r>
        <w:rPr>
          <w:rFonts w:hint="eastAsia"/>
        </w:rPr>
        <w:br/>
      </w:r>
      <w:r>
        <w:rPr>
          <w:rFonts w:hint="eastAsia"/>
        </w:rPr>
        <w:t>　　　　1.2.3 车规级IGBT模块</w:t>
      </w:r>
      <w:r>
        <w:rPr>
          <w:rFonts w:hint="eastAsia"/>
        </w:rPr>
        <w:br/>
      </w:r>
      <w:r>
        <w:rPr>
          <w:rFonts w:hint="eastAsia"/>
        </w:rPr>
        <w:t>　　　　1.2.4 车规级IGBT单管</w:t>
      </w:r>
      <w:r>
        <w:rPr>
          <w:rFonts w:hint="eastAsia"/>
        </w:rPr>
        <w:br/>
      </w:r>
      <w:r>
        <w:rPr>
          <w:rFonts w:hint="eastAsia"/>
        </w:rPr>
        <w:t>　　　　1.2.5 车规级MOSFET单管</w:t>
      </w:r>
      <w:r>
        <w:rPr>
          <w:rFonts w:hint="eastAsia"/>
        </w:rPr>
        <w:br/>
      </w:r>
      <w:r>
        <w:rPr>
          <w:rFonts w:hint="eastAsia"/>
        </w:rPr>
        <w:t>　　　　1.2.6 车规级二极管</w:t>
      </w:r>
      <w:r>
        <w:rPr>
          <w:rFonts w:hint="eastAsia"/>
        </w:rPr>
        <w:br/>
      </w:r>
      <w:r>
        <w:rPr>
          <w:rFonts w:hint="eastAsia"/>
        </w:rPr>
        <w:t>　　　　1.2.7 其他车规级功率器件</w:t>
      </w:r>
      <w:r>
        <w:rPr>
          <w:rFonts w:hint="eastAsia"/>
        </w:rPr>
        <w:br/>
      </w:r>
      <w:r>
        <w:rPr>
          <w:rFonts w:hint="eastAsia"/>
        </w:rPr>
        <w:t>　　1.3 从不同应用，车规功率半导体主要包括如下几个方面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中国不同应用车规功率半导体增长趋势2021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电动汽车主驱逆变器</w:t>
      </w:r>
      <w:r>
        <w:rPr>
          <w:rFonts w:hint="eastAsia"/>
        </w:rPr>
        <w:br/>
      </w:r>
      <w:r>
        <w:rPr>
          <w:rFonts w:hint="eastAsia"/>
        </w:rPr>
        <w:t>　　　　1.3.3 车载充电系统（OBC）</w:t>
      </w:r>
      <w:r>
        <w:rPr>
          <w:rFonts w:hint="eastAsia"/>
        </w:rPr>
        <w:br/>
      </w:r>
      <w:r>
        <w:rPr>
          <w:rFonts w:hint="eastAsia"/>
        </w:rPr>
        <w:t>　　　　1.3.4 DC-DC转换模组</w:t>
      </w:r>
      <w:r>
        <w:rPr>
          <w:rFonts w:hint="eastAsia"/>
        </w:rPr>
        <w:br/>
      </w:r>
      <w:r>
        <w:rPr>
          <w:rFonts w:hint="eastAsia"/>
        </w:rPr>
        <w:t>　　1.4 中国车规功率半导体发展现状及未来趋势（2021-2032）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中国市场车规功率半导体收入及增长率（2021-2032）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中国市场车规功率半导体销量及增长率（2021-2032）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中国市场主要车规功率半导体厂商分析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中国市场主要厂商车规功率半导体销量及市场占有率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中国市场主要厂商车规功率半导体销量（2021-2026）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中国市场主要厂商车规功率半导体收入及市场占有率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中国市场主要厂商车规功率半导体收入（2021-2026）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中国市场主要厂商车规功率半导体收入市场份额（2021-2026）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2025年中国市场主要厂商车规功率半导体收入排名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中国市场主要厂商车规功率半导体价格（2021-2026）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中国市场主要厂商车规功率半导体总部及产地分布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中国市场主要厂商成立时间及车规功率半导体商业化日期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中国市场主要厂商车规功率半导体产品类型及应用</w:t>
      </w:r>
      <w:r>
        <w:rPr>
          <w:rFonts w:hint="eastAsia"/>
        </w:rPr>
        <w:br/>
      </w:r>
      <w:r>
        <w:rPr>
          <w:rFonts w:hint="eastAsia"/>
        </w:rPr>
        <w:t>　　2.7 车规功率半导体行业集中度、竞争程度分析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车规功率半导体行业集中度分析：2025年中国Top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中国市场车规功率半导体第一梯队、第二梯队和第三梯队厂商（品牌）及2025年市场份额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不同产品类型车规功率半导体分析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中国市场不同产品类型车规功率半导体销量（2021-2032）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中国市场不同产品类型车规功率半导体销量及市场份额（2021-2026）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中国市场不同产品类型车规功率半导体销量预测（2027-2032）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中国市场不同产品类型车规功率半导体规模（2021-2032）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中国市场不同产品类型车规功率半导体规模及市场份额（2021-2026）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中国市场不同产品类型车规功率半导体规模预测（2027-2032）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中国市场不同产品类型车规功率半导体价格走势（2021-2032）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不同应用车规功率半导体分析</w:t>
      </w:r>
      <w:r>
        <w:rPr>
          <w:rFonts w:hint="eastAsia"/>
        </w:rPr>
        <w:br/>
      </w:r>
      <w:r>
        <w:rPr>
          <w:rFonts w:hint="eastAsia"/>
        </w:rPr>
        <w:t>　　5.1 中国市场不同应用车规功率半导体销量（2021-2032）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中国市场不同应用车规功率半导体销量及市场份额（2021-2026）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中国市场不同应用车规功率半导体销量预测（2027-2032）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中国市场不同应用车规功率半导体规模（2021-2032）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中国市场不同应用车规功率半导体规模及市场份额（2021-2026）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中国市场不同应用车规功率半导体规模预测（2027-2032）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中国市场不同应用车规功率半导体价格走势（2021-2032）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车规功率半导体行业发展分析---发展趋势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车规功率半导体行业发展分析---厂商壁垒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车规功率半导体行业发展分析---驱动因素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车规功率半导体行业发展分析---制约因素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车规功率半导体中国企业SWOT分析</w:t>
      </w:r>
      <w:r>
        <w:rPr>
          <w:rFonts w:hint="eastAsia"/>
        </w:rPr>
        <w:br/>
      </w:r>
      <w:r>
        <w:rPr>
          <w:rFonts w:hint="eastAsia"/>
        </w:rPr>
        <w:t>　　6.6 车规功率半导体行业发展分析---行业政策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车规功率半导体行业产业链简介</w:t>
      </w:r>
      <w:r>
        <w:rPr>
          <w:rFonts w:hint="eastAsia"/>
        </w:rPr>
        <w:br/>
      </w:r>
      <w:r>
        <w:rPr>
          <w:rFonts w:hint="eastAsia"/>
        </w:rPr>
        <w:t>　　7.2 车规功率半导体产业链分析-上游</w:t>
      </w:r>
      <w:r>
        <w:rPr>
          <w:rFonts w:hint="eastAsia"/>
        </w:rPr>
        <w:br/>
      </w:r>
      <w:r>
        <w:rPr>
          <w:rFonts w:hint="eastAsia"/>
        </w:rPr>
        <w:t>　　7.3 车规功率半导体产业链分析-中游</w:t>
      </w:r>
      <w:r>
        <w:rPr>
          <w:rFonts w:hint="eastAsia"/>
        </w:rPr>
        <w:br/>
      </w:r>
      <w:r>
        <w:rPr>
          <w:rFonts w:hint="eastAsia"/>
        </w:rPr>
        <w:t>　　7.4 车规功率半导体产业链分析-下游</w:t>
      </w:r>
      <w:r>
        <w:rPr>
          <w:rFonts w:hint="eastAsia"/>
        </w:rPr>
        <w:br/>
      </w:r>
      <w:r>
        <w:rPr>
          <w:rFonts w:hint="eastAsia"/>
        </w:rPr>
        <w:t>　　7.5 车规功率半导体行业采购模式</w:t>
      </w:r>
      <w:r>
        <w:rPr>
          <w:rFonts w:hint="eastAsia"/>
        </w:rPr>
        <w:br/>
      </w:r>
      <w:r>
        <w:rPr>
          <w:rFonts w:hint="eastAsia"/>
        </w:rPr>
        <w:t>　　7.6 车规功率半导体行业生产模式</w:t>
      </w:r>
      <w:r>
        <w:rPr>
          <w:rFonts w:hint="eastAsia"/>
        </w:rPr>
        <w:br/>
      </w:r>
      <w:r>
        <w:rPr>
          <w:rFonts w:hint="eastAsia"/>
        </w:rPr>
        <w:t>　　7.7 车规功率半导体行业销售模式及销售渠道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中国本土车规功率半导体产能、产量分析</w:t>
      </w:r>
      <w:r>
        <w:rPr>
          <w:rFonts w:hint="eastAsia"/>
        </w:rPr>
        <w:br/>
      </w:r>
      <w:r>
        <w:rPr>
          <w:rFonts w:hint="eastAsia"/>
        </w:rPr>
        <w:t>　　8.1 中国车规功率半导体供需现状及预测（2021-2032）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中国车规功率半导体产能、产量、产能利用率及发展趋势（2021-2032）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中国车规功率半导体产量、市场需求量及发展趋势（2021-2032）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中国车规功率半导体进出口分析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中国市场车规功率半导体主要进口来源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中国市场车规功率半导体主要出口目的地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不同产品类型车规功率半导体市场规模2021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不同应用车规功率半导体市场规模2021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中国市场主要厂商车规功率半导体销量（2021-2026）&amp;（千只）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中国市场主要厂商车规功率半导体收入（2021-2026）&amp;（万元）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中国市场主要厂商车规功率半导体收入份额（2021-2026）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2025年中国主要生产商车规功率半导体收入排名（万元）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中国市场主要厂商车规功率半导体价格（2021-2026）&amp;（元/只）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中国市场主要厂商车规功率半导体总部及产地分布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中国市场主要厂商成立时间及车规功率半导体商业化日期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中国市场主要厂商车规功率半导体产品类型及应用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2025年中国市场车规功率半导体主要厂商市场地位（第一梯队、第二梯队和第三梯队）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车规功率半导体市场投资、并购等现状分析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车规功率半导体生产基地、总部、竞争对手及市场地位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中国市场不同产品类型车规功率半导体销量（2021-2026）&amp;（千只）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中国市场不同产品类型车规功率半导体销量市场份额（2021-2026）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中国市场不同产品类型车规功率半导体销量预测（2027-2032）&amp;（千只）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中国市场不同产品类型车规功率半导体销量市场份额预测（2027-2032）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中国市场不同产品类型车规功率半导体规模（2021-2026）&amp;（万元）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中国市场不同产品类型车规功率半导体规模市场份额（2021-2026）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中国市场不同产品类型车规功率半导体规模预测（2027-2032）&amp;（万元）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中国市场不同产品类型车规功率半导体规模市场份额预测（2027-2032）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中国市场不同应用车规功率半导体销量（2021-2026）&amp;（千只）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143： 中国市场不同应用车规功率半导体销量市场份额（2021-2026）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中国市场不同应用车规功率半导体销量预测（2027-2032）&amp;（千只）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中国市场不同应用车规功率半导体销量市场份额预测（2027-2032）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中国市场不同应用车规功率半导体规模（2021-2026）&amp;（万元）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中国市场不同应用车规功率半导体规模市场份额（2021-2026）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中国市场不同应用车规功率半导体规模预测（2027-2032）&amp;（万元）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中国市场不同应用车规功率半导体规模市场份额预测（2027-2032）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车规功率半导体行业发展分析---发展趋势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车规功率半导体行业发展分析---厂商壁垒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车规功率半导体行业发展分析---驱动因素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车规功率半导体行业发展分析---制约因素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车规功率半导体行业相关重点政策一览</w:t>
      </w:r>
      <w:r>
        <w:rPr>
          <w:rFonts w:hint="eastAsia"/>
        </w:rPr>
        <w:br/>
      </w:r>
      <w:r>
        <w:rPr>
          <w:rFonts w:hint="eastAsia"/>
        </w:rPr>
        <w:t>　　表 155： 车规功率半导体行业供应链分析</w:t>
      </w:r>
      <w:r>
        <w:rPr>
          <w:rFonts w:hint="eastAsia"/>
        </w:rPr>
        <w:br/>
      </w:r>
      <w:r>
        <w:rPr>
          <w:rFonts w:hint="eastAsia"/>
        </w:rPr>
        <w:t>　　表 156： 车规功率半导体上游原料供应商</w:t>
      </w:r>
      <w:r>
        <w:rPr>
          <w:rFonts w:hint="eastAsia"/>
        </w:rPr>
        <w:br/>
      </w:r>
      <w:r>
        <w:rPr>
          <w:rFonts w:hint="eastAsia"/>
        </w:rPr>
        <w:t>　　表 157： 车规功率半导体行业主要下游客户</w:t>
      </w:r>
      <w:r>
        <w:rPr>
          <w:rFonts w:hint="eastAsia"/>
        </w:rPr>
        <w:br/>
      </w:r>
      <w:r>
        <w:rPr>
          <w:rFonts w:hint="eastAsia"/>
        </w:rPr>
        <w:t>　　表 158： 车规功率半导体典型经销商</w:t>
      </w:r>
      <w:r>
        <w:rPr>
          <w:rFonts w:hint="eastAsia"/>
        </w:rPr>
        <w:br/>
      </w:r>
      <w:r>
        <w:rPr>
          <w:rFonts w:hint="eastAsia"/>
        </w:rPr>
        <w:t>　　表 159： 中国车规功率半导体产量、销量、进口量及出口量（2021-2026）&amp;（千只）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160： 中国车规功率半导体产量、销量、进口量及出口量预测（2027-2032）&amp;（千只）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161： 中国市场车规功率半导体主要进口来源</w:t>
      </w:r>
      <w:r>
        <w:rPr>
          <w:rFonts w:hint="eastAsia"/>
        </w:rPr>
        <w:br/>
      </w:r>
      <w:r>
        <w:rPr>
          <w:rFonts w:hint="eastAsia"/>
        </w:rPr>
        <w:t>　　表 162： 中国市场车规功率半导体主要出口目的地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车规功率半导体产品图片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中国不同产品类型车规功率半导体市场规模市场份额2025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车规级碳化硅MOSFET模块产品图片</w:t>
      </w:r>
      <w:r>
        <w:rPr>
          <w:rFonts w:hint="eastAsia"/>
        </w:rPr>
        <w:br/>
      </w:r>
      <w:r>
        <w:rPr>
          <w:rFonts w:hint="eastAsia"/>
        </w:rPr>
        <w:t>　　图 4： 车规级IGBT模块产品图片</w:t>
      </w:r>
      <w:r>
        <w:rPr>
          <w:rFonts w:hint="eastAsia"/>
        </w:rPr>
        <w:br/>
      </w:r>
      <w:r>
        <w:rPr>
          <w:rFonts w:hint="eastAsia"/>
        </w:rPr>
        <w:t>　　图 5： 车规级IGBT单管产品图片</w:t>
      </w:r>
      <w:r>
        <w:rPr>
          <w:rFonts w:hint="eastAsia"/>
        </w:rPr>
        <w:br/>
      </w:r>
      <w:r>
        <w:rPr>
          <w:rFonts w:hint="eastAsia"/>
        </w:rPr>
        <w:t>　　图 6： 车规级MOSFET单管产品图片</w:t>
      </w:r>
      <w:r>
        <w:rPr>
          <w:rFonts w:hint="eastAsia"/>
        </w:rPr>
        <w:br/>
      </w:r>
      <w:r>
        <w:rPr>
          <w:rFonts w:hint="eastAsia"/>
        </w:rPr>
        <w:t>　　图 7： 车规级二极管产品图片</w:t>
      </w:r>
      <w:r>
        <w:rPr>
          <w:rFonts w:hint="eastAsia"/>
        </w:rPr>
        <w:br/>
      </w:r>
      <w:r>
        <w:rPr>
          <w:rFonts w:hint="eastAsia"/>
        </w:rPr>
        <w:t>　　图 8： 其他车规级功率器件产品图片</w:t>
      </w:r>
      <w:r>
        <w:rPr>
          <w:rFonts w:hint="eastAsia"/>
        </w:rPr>
        <w:br/>
      </w:r>
      <w:r>
        <w:rPr>
          <w:rFonts w:hint="eastAsia"/>
        </w:rPr>
        <w:t>　　图 9： 中国不同应用车规功率半导体市场份额2025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电动汽车主驱逆变器</w:t>
      </w:r>
      <w:r>
        <w:rPr>
          <w:rFonts w:hint="eastAsia"/>
        </w:rPr>
        <w:br/>
      </w:r>
      <w:r>
        <w:rPr>
          <w:rFonts w:hint="eastAsia"/>
        </w:rPr>
        <w:t>　　图 11： 车载充电系统（OBC）</w:t>
      </w:r>
      <w:r>
        <w:rPr>
          <w:rFonts w:hint="eastAsia"/>
        </w:rPr>
        <w:br/>
      </w:r>
      <w:r>
        <w:rPr>
          <w:rFonts w:hint="eastAsia"/>
        </w:rPr>
        <w:t>　　图 12： DC-DC转换模组</w:t>
      </w:r>
      <w:r>
        <w:rPr>
          <w:rFonts w:hint="eastAsia"/>
        </w:rPr>
        <w:br/>
      </w:r>
      <w:r>
        <w:rPr>
          <w:rFonts w:hint="eastAsia"/>
        </w:rPr>
        <w:t>　　图 13： 中国市场车规功率半导体市场规模，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中国市场车规功率半导体收入及增长率（2021-2032）&amp;（万元）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2025年中国市场主要厂商车规功率半导体销量市场份额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2025年中国市场主要厂商车规功率半导体收入市场份额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2025年中国市场前五大厂商车规功率半导体市场份额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2025年中国市场车规功率半导体第一梯队、第二梯队和第三梯队厂商（品牌）及市场份额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中国市场不同产品类型车规功率半导体价格走势（2021-2032）&amp;（元/只）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中国市场不同应用车规功率半导体价格走势（2021-2032）&amp;（元/只）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车规功率半导体中国企业SWOT分析</w:t>
      </w:r>
      <w:r>
        <w:rPr>
          <w:rFonts w:hint="eastAsia"/>
        </w:rPr>
        <w:br/>
      </w:r>
      <w:r>
        <w:rPr>
          <w:rFonts w:hint="eastAsia"/>
        </w:rPr>
        <w:t>　　图 23： 车规功率半导体产业链</w:t>
      </w:r>
      <w:r>
        <w:rPr>
          <w:rFonts w:hint="eastAsia"/>
        </w:rPr>
        <w:br/>
      </w:r>
      <w:r>
        <w:rPr>
          <w:rFonts w:hint="eastAsia"/>
        </w:rPr>
        <w:t>　　图 24： 车规功率半导体行业采购模式分析</w:t>
      </w:r>
      <w:r>
        <w:rPr>
          <w:rFonts w:hint="eastAsia"/>
        </w:rPr>
        <w:br/>
      </w:r>
      <w:r>
        <w:rPr>
          <w:rFonts w:hint="eastAsia"/>
        </w:rPr>
        <w:t>　　图 25： 车规功率半导体行业生产模式分析</w:t>
      </w:r>
      <w:r>
        <w:rPr>
          <w:rFonts w:hint="eastAsia"/>
        </w:rPr>
        <w:br/>
      </w:r>
      <w:r>
        <w:rPr>
          <w:rFonts w:hint="eastAsia"/>
        </w:rPr>
        <w:t>　　图 26： 车规功率半导体行业销售模式分析</w:t>
      </w:r>
      <w:r>
        <w:rPr>
          <w:rFonts w:hint="eastAsia"/>
        </w:rPr>
        <w:br/>
      </w:r>
      <w:r>
        <w:rPr>
          <w:rFonts w:hint="eastAsia"/>
        </w:rPr>
        <w:t>　　图 27： 中国车规功率半导体产能、产量、产能利用率及发展趋势（2021-2032）&amp;（千只）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中国车规功率半导体产量、市场需求量及发展趋势（2021-2032）&amp;（千只）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8573b11e44ff2" w:history="1">
        <w:r>
          <w:rPr>
            <w:rStyle w:val="Hyperlink"/>
          </w:rPr>
          <w:t>2026-2032年中国车规功率半导体行业发展研及市场前景预测报告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8573b11e44ff2" w:history="1">
        <w:r>
          <w:rPr>
            <w:rStyle w:val="Hyperlink"/>
          </w:rPr>
          <w:t>https://www.20087.com/9/67/CheGuiGongLvBanDaoTiHangYeQianJingQuShi.html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95e754f0419f" w:history="1">
      <w:r>
        <w:rPr>
          <w:rStyle w:val="Hyperlink"/>
        </w:rPr>
        <w:t>2026-2032年中国车规功率半导体行业发展研及市场前景预测报告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eGuiGongLvBanDaoTiHangYeQianJingQuShi.html" TargetMode="External" Id="Rafd8573b11e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eGuiGongLvBanDaoTiHangYeQianJingQuShi.html" TargetMode="External" Id="Rbc7995e754f0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2026-01-29T08:42:07Z</dcterms:created>
  <dcterms:modified xsi:type="dcterms:W3CDTF">2026-01-29T09:42:07Z</dcterms:modified>
  <dc:subject>2026-2032年中国车规功率半导体行业发展研及市场前景预测报告</dc:subject>
  <dc:title>2026-2032年中国车规功率半导体行业发展研及市场前景预测报告</dc:title>
  <cp:keywords>2026-2032年中国车规功率半导体行业发展研及市场前景预测报告</cp:keywords>
  <dc:description>2026-2032年中国车规功率半导体行业发展研及市场前景预测报告</dc:description>
</cp:coreProperties>
</file>