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50ad036124fe7" w:history="1">
              <w:r>
                <w:rPr>
                  <w:rStyle w:val="Hyperlink"/>
                </w:rPr>
                <w:t>2025-2031年中国江西汽车行业市场调研及发展前景分析报告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50ad036124fe7" w:history="1">
              <w:r>
                <w:rPr>
                  <w:rStyle w:val="Hyperlink"/>
                </w:rPr>
                <w:t>2025-2031年中国江西汽车行业市场调研及发展前景分析报告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50ad036124fe7" w:history="1">
                <w:r>
                  <w:rPr>
                    <w:rStyle w:val="Hyperlink"/>
                  </w:rPr>
                  <w:t>https://www.20087.com/A/87/JiangXiQiCheShiChangFenXiBaoGao.html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汽车工业近年来发展迅速，依托于区域政策扶持和汽车产业集聚效应，形成了一批涵盖整车制造、零部件供应及新能源汽车研发的产业集群。新能源汽车成为江西汽车产业的重要增长点，多家企业在电动汽车、插电式混合动力汽车领域取得技术突破，市场占有率稳步提升。与此同时，智能网联技术的应用也逐渐成为提升汽车产品竞争力的关键要素。</w:t>
      </w:r>
      <w:r>
        <w:rPr>
          <w:rFonts w:hint="eastAsia"/>
        </w:rPr>
        <w:br/>
      </w:r>
      <w:r>
        <w:rPr>
          <w:rFonts w:hint="eastAsia"/>
        </w:rPr>
        <w:t>　　江西汽车工业的未来将紧密围绕“新能源+智能化”双轮驱动战略。新能源汽车领域，随着电池技术的不断进步和成本降低，续航里程的提升和充电设施的完善，将推动新能源汽车更广泛地被市场接纳。智能化方面，自动驾驶技术、车联网技术的深度融合，将促使江西汽车企业加快布局智能网联汽车，提升用户体验和驾驶安全。此外，绿色制造和循环经济模式的推广，也将是推动江西汽车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50ad036124fe7" w:history="1">
        <w:r>
          <w:rPr>
            <w:rStyle w:val="Hyperlink"/>
          </w:rPr>
          <w:t>2025-2031年中国江西汽车行业市场调研及发展前景分析报告</w:t>
        </w:r>
      </w:hyperlink>
      <w:r>
        <w:rPr>
          <w:rFonts w:hint="eastAsia"/>
        </w:rPr>
        <w:t>》依托国家统计局及江西汽车相关协会的详实数据，全面解析了江西汽车行业现状与市场需求，重点分析了江西汽车市场规模、产业链结构及价格动态，并对江西汽车细分市场进行了详细探讨。报告科学预测了江西汽车市场前景与发展趋势，评估了品牌竞争格局、市场集中度及重点企业的市场表现。同时，通过SWOT分析揭示了江西汽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江西汽车产业概述</w:t>
      </w:r>
      <w:r>
        <w:rPr>
          <w:rFonts w:hint="eastAsia"/>
        </w:rPr>
        <w:br/>
      </w:r>
      <w:r>
        <w:rPr>
          <w:rFonts w:hint="eastAsia"/>
        </w:rPr>
        <w:t>　　第一节 江西汽车产业定义</w:t>
      </w:r>
      <w:r>
        <w:rPr>
          <w:rFonts w:hint="eastAsia"/>
        </w:rPr>
        <w:br/>
      </w:r>
      <w:r>
        <w:rPr>
          <w:rFonts w:hint="eastAsia"/>
        </w:rPr>
        <w:t>　　第二节 江西汽车产业发展历程</w:t>
      </w:r>
      <w:r>
        <w:rPr>
          <w:rFonts w:hint="eastAsia"/>
        </w:rPr>
        <w:br/>
      </w:r>
      <w:r>
        <w:rPr>
          <w:rFonts w:hint="eastAsia"/>
        </w:rPr>
        <w:t>　　第三节 江西汽车分类情况</w:t>
      </w:r>
      <w:r>
        <w:rPr>
          <w:rFonts w:hint="eastAsia"/>
        </w:rPr>
        <w:br/>
      </w:r>
      <w:r>
        <w:rPr>
          <w:rFonts w:hint="eastAsia"/>
        </w:rPr>
        <w:t>　　第四节 江西汽车产业链分析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2024-2025年中国江西汽车行业发展环境分析</w:t>
      </w:r>
      <w:r>
        <w:rPr>
          <w:rFonts w:hint="eastAsia"/>
        </w:rPr>
        <w:br/>
      </w:r>
      <w:r>
        <w:rPr>
          <w:rFonts w:hint="eastAsia"/>
        </w:rPr>
        <w:t>　　第二节 江西汽车行业发展经济环境分析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江西汽车行业发展社会环境分析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江西汽车行业发展政策环境分析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2024-2025年江西汽车行业技术发展现状及趋势分析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江西汽车行业技术发展现状分析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国内外江西汽车行业技术差异与原因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江西汽车行业技术发展方向、趋势预测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提升江西汽车行业技术能力策略建议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中国江西汽车行业供给与需求情况分析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2019-2024年中国江西汽车行业总体规模</w:t>
      </w:r>
      <w:r>
        <w:rPr>
          <w:rFonts w:hint="eastAsia"/>
        </w:rPr>
        <w:br/>
      </w:r>
      <w:r>
        <w:rPr>
          <w:rFonts w:hint="eastAsia"/>
        </w:rPr>
        <w:t>　　第二节 中国江西汽车行业盈利情况分析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中国江西汽车行业产量情况分析及预测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一、2019-2024年中国江西汽车产量统计分析</w:t>
      </w:r>
      <w:r>
        <w:rPr>
          <w:rFonts w:hint="eastAsia"/>
        </w:rPr>
        <w:br/>
      </w:r>
      <w:r>
        <w:rPr>
          <w:rFonts w:hint="eastAsia"/>
        </w:rPr>
        <w:t>　　　　二、江西汽车行业产量特点分析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三、2025-2031年中国江西汽车行业产量预测</w:t>
      </w:r>
      <w:r>
        <w:rPr>
          <w:rFonts w:hint="eastAsia"/>
        </w:rPr>
        <w:br/>
      </w:r>
      <w:r>
        <w:rPr>
          <w:rFonts w:hint="eastAsia"/>
        </w:rPr>
        <w:t>　　第四节 中国江西汽车行业需求情况分析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一、2019-2024年中国江西汽车行业需求情况</w:t>
      </w:r>
      <w:r>
        <w:rPr>
          <w:rFonts w:hint="eastAsia"/>
        </w:rPr>
        <w:br/>
      </w:r>
      <w:r>
        <w:rPr>
          <w:rFonts w:hint="eastAsia"/>
        </w:rPr>
        <w:t>　　　　二、江西汽车行业市场需求特点分析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三、2025-2031年中国江西汽车市场需求预测分析</w:t>
      </w:r>
      <w:r>
        <w:rPr>
          <w:rFonts w:hint="eastAsia"/>
        </w:rPr>
        <w:br/>
      </w:r>
      <w:r>
        <w:rPr>
          <w:rFonts w:hint="eastAsia"/>
        </w:rPr>
        <w:t>　　第五节 江西汽车产业供需平衡状况分析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中国江西汽车行业进出口情况分析预测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中国江西汽车行业进口情况分析预测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一、2019-2024年中国江西汽车行业进口情况分析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二、2025年中国江西汽车行业进口特点分析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三、2025-2031年中国江西汽车行业进口情况预测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中国江西汽车行业出口情况分析预测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一、2019-2024年中国江西汽车行业出口情况分析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二、2025年中国江西汽车行业出口特点分析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二、2025-2031年中国江西汽车行业出口情况预测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影响中国江西汽车行业进出口因素分析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国内江西汽车产品价格走势及影响因素分析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2019-2024年国内江西汽车市场价格回顾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当前国内江西汽车市场价格及评述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国内江西汽车价格影响因素分析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2025-2031年国内江西汽车市场价格走势预测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中国江西汽车行业规模与效益分析预测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江西汽车行业规模分析及预测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一、2019-2024年江西汽车行业资产规模变化分析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二、2025-2031年江西汽车行业资产规模预测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三、2019-2024年江西汽车行业收入和利润变化分析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四、2025-2031年江西汽车行业收入和利润预测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江西汽车行业效益分析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一、2019-2024年江西汽车行业三费变化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二、2019-2024年江西汽车行业效益分析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江西汽车行业细分产品市场调研分析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江西汽车行业细分产品——**市场调研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江西汽车行业细分产品——**市场调研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2019-2024年中国江西汽车行业营销分析</w:t>
      </w:r>
      <w:r>
        <w:rPr>
          <w:rFonts w:hint="eastAsia"/>
        </w:rPr>
        <w:br/>
      </w:r>
      <w:r>
        <w:rPr>
          <w:rFonts w:hint="eastAsia"/>
        </w:rPr>
        <w:t>　　第一节 国内江西汽车行业营销模式分析</w:t>
      </w:r>
      <w:r>
        <w:rPr>
          <w:rFonts w:hint="eastAsia"/>
        </w:rPr>
        <w:br/>
      </w:r>
      <w:r>
        <w:rPr>
          <w:rFonts w:hint="eastAsia"/>
        </w:rPr>
        <w:t>　　第二节 江西汽车行业主要销售渠道分析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江西汽车行业广告与促销方式分析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江西汽车行业价格竞争方式分析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江西汽车行业国际化营销模式分析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中国江西汽车行业市场竞争分析及预测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2024-2025年我国江西汽车市场竞争格局分析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一、江西汽车市场集中度分析</w:t>
      </w:r>
      <w:r>
        <w:rPr>
          <w:rFonts w:hint="eastAsia"/>
        </w:rPr>
        <w:br/>
      </w:r>
      <w:r>
        <w:rPr>
          <w:rFonts w:hint="eastAsia"/>
        </w:rPr>
        <w:t>　　　　二、江西汽车市场规模竞争分析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三、江西汽车市场结构竞争分析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2024-2025年我国江西汽车市场品牌竞争分析及预测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2024-2025年我国江西汽车市场竞争态势分析及预测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江西汽车行业重点企业发展调研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二、江西汽车企业经营情况分析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三、江西汽车企业发展规划及前景展望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江西汽车重点企业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二、江西汽车企业经营情况分析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三、江西汽车企业发展规划及前景展望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江西汽车重点企业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二、江西汽车企业经营情况分析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三、江西汽车企业发展规划及前景展望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江西汽车重点企业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二、江西汽车企业经营情况分析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三、江西汽车企业发展规划及前景展望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江西汽车重点企业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二、江西汽车企业经营情况分析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三、江西汽车企业发展规划及前景展望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江西汽车行业企业经营策略研究分析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江西汽车企业多样化经营策略分析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一、江西汽车企业多样化经营情况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二、现行江西汽车行业多样化经营的方向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大型江西汽车企业集团未来发展策略分析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对中小江西汽车企业生产经营的建议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江西汽车行业发展因素与投资风险分析预测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影响江西汽车行业发展主要因素分析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一、2024-2025年影响江西汽车行业发展的不利因素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二、2024-2025年影响江西汽车行业发展的稳定因素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三、2024-2025年影响江西汽车行业发展的有利因素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四、2024-2025年中国江西汽车行业发展面临的机遇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五、2024-2025年中国江西汽车行业发展面临的挑战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江西汽车行业投资风险分析预测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一、2025-2031年江西汽车行业市场风险分析预测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二、2025-2031年江西汽车行业政策风险分析预测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三、2025-2031年江西汽车行业技术风险分析预测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四、2025-2031年江西汽车行业竞争风险分析预测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五、2025-2031年江西汽车行业管理风险分析预测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六、2025-2031年江西汽车行业其他风险分析预测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2025-2031年中国江西汽车行业发展前景和趋势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2025-2031年中国江西汽车行业发展前景预测分析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一、未来全球江西汽车行业发展预测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二、未来我国江西汽车市场前景广阔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三、今后两年江西汽车产业上市前景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四、2025-2031年中国江西汽车产业市场规模预测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2025-2031年中国江西汽车行业发展趋势分析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一、江西汽车行业消费趋势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二、未来江西汽车产业创新的发展趋势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三、“十五五”期间我国江西汽车行业发展剖析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五、未来江西汽车行业发展变局剖析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江西汽车市场预测及项目投资建议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中国江西汽车行业生产、营销企业投资运作模式分析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江西汽车行业外销与内销优势分析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2025-2031年中国江西汽车行业市场规模及增长趋势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2025-2031年中国江西汽车行业投资规模预测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2025-2031年江西汽车行业市场盈利预测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中~智~林~－江西汽车行业项目投资建议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一、江西汽车技术应用注意事项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二、江西汽车项目投资注意事项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三、江西汽车生产开发注意事项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四、江西汽车销售注意事项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江西汽车行业历程</w:t>
      </w:r>
      <w:r>
        <w:rPr>
          <w:rFonts w:hint="eastAsia"/>
        </w:rPr>
        <w:br/>
      </w:r>
      <w:r>
        <w:rPr>
          <w:rFonts w:hint="eastAsia"/>
        </w:rPr>
        <w:t>　　图表 江西汽车行业生命周期</w:t>
      </w:r>
      <w:r>
        <w:rPr>
          <w:rFonts w:hint="eastAsia"/>
        </w:rPr>
        <w:br/>
      </w:r>
      <w:r>
        <w:rPr>
          <w:rFonts w:hint="eastAsia"/>
        </w:rPr>
        <w:t>　　图表 江西汽车行业产业链分析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2019-2024年江西汽车行业市场容量分析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2019-2024年中国江西汽车市场需求量及增速统计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2025年中国江西汽车行业需求领域分布格局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2019-2024年中国江西汽车进口数量分析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2019-2024年中国江西汽车进口金额分析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2019-2024年中国江西汽车出口数量分析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2019-2024年中国江西汽车出口金额分析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2025年中国江西汽车进口国家及地区分析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2025年中国江西汽车出口国家及地区分析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2019-2024年中国江西汽车行业企业平均规模情况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**地区江西汽车行业市场需求情况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**地区江西汽车行业市场需求情况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**地区江西汽车行业市场需求情况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**地区江西汽车行业市场需求情况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江西汽车重点企业（一）经营情况分析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江西汽车重点企业（一）主要经济指标情况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江西汽车重点企业（二）经营情况分析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江西汽车重点企业（二）主要经济指标情况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江西汽车重点企业（三）经营情况分析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江西汽车重点企业（三）主要经济指标情况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江西汽车重点企业（三）成长能力情况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2025-2031年中国江西汽车行业产能预测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2025-2031年中国江西汽车市场容量预测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2025-2031年中国江西汽车市场前景分析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2025-2031年中国江西汽车发展趋势预测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50ad036124fe7" w:history="1">
        <w:r>
          <w:rPr>
            <w:rStyle w:val="Hyperlink"/>
          </w:rPr>
          <w:t>2025-2031年中国江西汽车行业市场调研及发展前景分析报告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50ad036124fe7" w:history="1">
        <w:r>
          <w:rPr>
            <w:rStyle w:val="Hyperlink"/>
          </w:rPr>
          <w:t>https://www.20087.com/A/87/JiangXiQiCheShiChangFenXiBaoGao.html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马汽车总部、江西汽车品牌、江西五十铃皮卡4s店服务电话、江西汽车牌照字母、奥迪q5e-tron、江西汽车置换补贴初审通过多久到账、江铃汽车厂址在哪里、江西汽车置换补贴审核需要多久、江西五十铃皮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7bfe7fcbb4285" w:history="1">
      <w:r>
        <w:rPr>
          <w:rStyle w:val="Hyperlink"/>
        </w:rPr>
        <w:t>2025-2031年中国江西汽车行业市场调研及发展前景分析报告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JiangXiQiCheShiChangFenXiBaoGao.html" TargetMode="External" Id="R72d50ad03612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JiangXiQiCheShiChangFenXiBaoGao.html" TargetMode="External" Id="Ra717bfe7fcbb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2024-12-07T23:18:00Z</dcterms:created>
  <dcterms:modified xsi:type="dcterms:W3CDTF">2024-12-08T00:18:00Z</dcterms:modified>
  <dc:subject>2025-2031年中国江西汽车行业市场调研及发展前景分析报告</dc:subject>
  <dc:title>2025-2031年中国江西汽车行业市场调研及发展前景分析报告</dc:title>
  <cp:keywords>2025-2031年中国江西汽车行业市场调研及发展前景分析报告</cp:keywords>
  <dc:description>2025-2031年中国江西汽车行业市场调研及发展前景分析报告</dc:description>
</cp:coreProperties>
</file>