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24f374de34b09" w:history="1">
              <w:r>
                <w:rPr>
                  <w:rStyle w:val="Hyperlink"/>
                </w:rPr>
                <w:t>2025年中国汽车紧固件市场调查分析与发展前景研究报告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24f374de34b09" w:history="1">
              <w:r>
                <w:rPr>
                  <w:rStyle w:val="Hyperlink"/>
                </w:rPr>
                <w:t>2025年中国汽车紧固件市场调查分析与发展前景研究报告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24f374de34b09" w:history="1">
                <w:r>
                  <w:rPr>
                    <w:rStyle w:val="Hyperlink"/>
                  </w:rPr>
                  <w:t>https://www.20087.com/M_JiaoTongYunShu/80/QiCheJinGuJianDeXianZhuangHeFaZhanQuShi.html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是确保汽车结构完整性和安全性的关键部件，包括螺栓、螺母、销钉等。近年来，随着汽车轻量化趋势和电动化转型，对紧固件的材料、设计和制造工艺提出了更高要求。高强度钢、钛合金和复合材料的使用，不仅减轻了重量，还提高了紧固件的耐腐蚀性和疲劳强度。同时，智能紧固件的出现，如带有RFID标签或自锁功能的紧固件，提升了装配效率和可靠性。</w:t>
      </w:r>
      <w:r>
        <w:rPr>
          <w:rFonts w:hint="eastAsia"/>
        </w:rPr>
        <w:br/>
      </w:r>
      <w:r>
        <w:rPr>
          <w:rFonts w:hint="eastAsia"/>
        </w:rPr>
        <w:t>　　未来，汽车紧固件将更加专注于创新材料和智能技术。创新材料趋势将推动紧固件制造商探索更轻、更强、更环保的材料，如碳纤维增强塑料（CFRP），以适应未来汽车的结构需求。智能技术的应用，如集成传感器的紧固件，将实现对紧固状态的实时监测，预警潜在的松动或损坏情况，提高行车安全性。此外，随着3D打印技术的成熟，定制化和小批量生产的紧固件将成为可能，满足个性化和原型测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24f374de34b09" w:history="1">
        <w:r>
          <w:rPr>
            <w:rStyle w:val="Hyperlink"/>
          </w:rPr>
          <w:t>2025年中国汽车紧固件市场调查分析与发展前景研究报告</w:t>
        </w:r>
      </w:hyperlink>
      <w:r>
        <w:rPr>
          <w:rFonts w:hint="eastAsia"/>
        </w:rPr>
        <w:t>》基于多年市场监测与行业研究，全面分析了汽车紧固件行业的现状、市场需求及市场规模，详细解读了汽车紧固件产业链结构、价格趋势及细分市场特点。报告科学预测了行业前景与发展方向，重点剖析了品牌竞争格局、市场集中度及主要企业的经营表现，并通过SWOT分析揭示了汽车紧固件行业机遇与风险。为投资者和决策者提供专业、客观的战略建议，是把握汽车紧固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一、中国制造加工业环境及政策分析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二、汽车紧固件行业发展环境及政策解析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四、中国汽车紧固件市场发展现状</w:t>
      </w:r>
      <w:r>
        <w:rPr>
          <w:rFonts w:hint="eastAsia"/>
        </w:rPr>
        <w:br/>
      </w:r>
      <w:r>
        <w:rPr>
          <w:rFonts w:hint="eastAsia"/>
        </w:rPr>
        <w:t>　　　　五、汽车紧固件市场发展中存在的问题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近3年中国汽车紧固件市场规模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2020-2025年汽车紧固件行业盈亏情况</w:t>
      </w:r>
      <w:r>
        <w:rPr>
          <w:rFonts w:hint="eastAsia"/>
        </w:rPr>
        <w:br/>
      </w:r>
      <w:r>
        <w:rPr>
          <w:rFonts w:hint="eastAsia"/>
        </w:rPr>
        <w:t>　　第四节 汽车紧固件企业所有制状况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近3年中国汽车紧固件行业供给状况及预测</w:t>
      </w:r>
      <w:r>
        <w:rPr>
          <w:rFonts w:hint="eastAsia"/>
        </w:rPr>
        <w:br/>
      </w:r>
      <w:r>
        <w:rPr>
          <w:rFonts w:hint="eastAsia"/>
        </w:rPr>
        <w:t>　　第一节 近3年整体生产能力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2025-2031年汽车紧固件供给预测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一、2025-2031年中国制造加工业总体供给预测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二、2025-2031年汽车紧固件市场供给预测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近3年汽车紧固件需求状况及预测</w:t>
      </w:r>
      <w:r>
        <w:rPr>
          <w:rFonts w:hint="eastAsia"/>
        </w:rPr>
        <w:br/>
      </w:r>
      <w:r>
        <w:rPr>
          <w:rFonts w:hint="eastAsia"/>
        </w:rPr>
        <w:t>　　第一节 影响汽车紧固件市场需求的主要因素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近3年汽车紧固件业整体销售能力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第六节 2025-2031年产品市场需求预测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收入前10名企业市场占有率分析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产值前10名企业市场占有率分析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资产前10名企业市场占有率分析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利润前10名企业市场占有率分析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行业优质企业经营特征剖析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浙江中标汽车紧固件有限公司经营状况分析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富奥汽车零部件股份有限公司经营状况分析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东风汽车紧固件有限公司经营状况分析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陕西方圆汽车标准件有限公司经营状况分析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第六节 上海特强汽车紧固件有限公司经营状况分析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2025-2031年汽车紧固件市场综合预测及展望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二、2025-2031年中国GDP综合预测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中国制造加工业未来发展思路</w:t>
      </w:r>
      <w:r>
        <w:rPr>
          <w:rFonts w:hint="eastAsia"/>
        </w:rPr>
        <w:br/>
      </w:r>
      <w:r>
        <w:rPr>
          <w:rFonts w:hint="eastAsia"/>
        </w:rPr>
        <w:t>　　第四节 汽车紧固件行业2025-2031年市场规模及产销量预测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中⋅智林－总结与建议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汽车紧固件的产业链结构图</w:t>
      </w:r>
      <w:r>
        <w:rPr>
          <w:rFonts w:hint="eastAsia"/>
        </w:rPr>
        <w:br/>
      </w:r>
      <w:r>
        <w:rPr>
          <w:rFonts w:hint="eastAsia"/>
        </w:rPr>
        <w:t>　　图表 3 2025年我国汽车紧固件行业占GDP比重</w:t>
      </w:r>
      <w:r>
        <w:rPr>
          <w:rFonts w:hint="eastAsia"/>
        </w:rPr>
        <w:br/>
      </w:r>
      <w:r>
        <w:rPr>
          <w:rFonts w:hint="eastAsia"/>
        </w:rPr>
        <w:t>　　图表 4 2020-2025年我国汽车紧固件行业利润总额及增长情况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2020-2025年我国汽车紧固件行业利润总额及增长对比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6 我国汽车紧固件行业所处生命周期示意图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2020-2025年我国汽车紧固件行业销售收入及增长情况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2025年我国汽车紧固件行业不同类型企业销售收入占比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10 2025年我国汽车紧固件行业不同规模企业销售收入占比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11 2020-2025年我国汽车紧固件行业资产合计及增长对比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2020-2025年我国汽车紧固件行业工业总产值及增长对比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紧固件生产地区分布图</w:t>
      </w:r>
      <w:r>
        <w:rPr>
          <w:rFonts w:hint="eastAsia"/>
        </w:rPr>
        <w:br/>
      </w:r>
      <w:r>
        <w:rPr>
          <w:rFonts w:hint="eastAsia"/>
        </w:rPr>
        <w:t>　　图表 14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16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17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18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19 2020-2025年我国汽车紧固件行业产成品及增长对比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2025-2031年我国汽车紧固件行业工业总产值预测图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2020-2025年我国汽车紧固件行业工业销售产值及增长对比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2020-2025年我国汽车紧固件行业销售收入及增长对比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2020-2025年我国汽车紧固件行业利润总额及增长对比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2020-2025年我国汽车紧固件行业销售利润率</w:t>
      </w:r>
      <w:r>
        <w:rPr>
          <w:rFonts w:hint="eastAsia"/>
        </w:rPr>
        <w:br/>
      </w:r>
      <w:r>
        <w:rPr>
          <w:rFonts w:hint="eastAsia"/>
        </w:rPr>
        <w:t>　　图表 25 2020-2025年我国汽车紧固件行业产销率及增长情况</w:t>
      </w:r>
      <w:r>
        <w:rPr>
          <w:rFonts w:hint="eastAsia"/>
        </w:rPr>
        <w:br/>
      </w:r>
      <w:r>
        <w:rPr>
          <w:rFonts w:hint="eastAsia"/>
        </w:rPr>
        <w:t>　　图表 26 紧固件企业应对困难策略示意图</w:t>
      </w:r>
      <w:r>
        <w:rPr>
          <w:rFonts w:hint="eastAsia"/>
        </w:rPr>
        <w:br/>
      </w:r>
      <w:r>
        <w:rPr>
          <w:rFonts w:hint="eastAsia"/>
        </w:rPr>
        <w:t>　　图表 27 2025-2031年我国汽车紧固件行业销售收入预测图</w:t>
      </w:r>
      <w:r>
        <w:rPr>
          <w:rFonts w:hint="eastAsia"/>
        </w:rPr>
        <w:br/>
      </w:r>
      <w:r>
        <w:rPr>
          <w:rFonts w:hint="eastAsia"/>
        </w:rPr>
        <w:t>　　图表 28 2020-2025年华东地区汽车紧固件行业销售收入增长情况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29 2020-2025年华北地区汽车紧固件行业销售收入增长情况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30 2020-2025年华南地区汽车紧固件行业销售收入增长情况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31 2020-2025年西北地区汽车紧固件行业销售收入增长情况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32 2020-2025年西南地区汽车紧固件行业销售收入增长情况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33 2020-2025年东北地区汽车紧固件行业销售收入增长情况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34 2020-2025年华中地区汽车紧固件行业销售收入增长情况</w:t>
      </w:r>
      <w:r>
        <w:rPr>
          <w:rFonts w:hint="eastAsia"/>
        </w:rPr>
        <w:br/>
      </w:r>
      <w:r>
        <w:rPr>
          <w:rFonts w:hint="eastAsia"/>
        </w:rPr>
        <w:t>　　图表 35 2025年我国汽车紧固件产业不同地区销售收入状况对比分析</w:t>
      </w:r>
      <w:r>
        <w:rPr>
          <w:rFonts w:hint="eastAsia"/>
        </w:rPr>
        <w:br/>
      </w:r>
      <w:r>
        <w:rPr>
          <w:rFonts w:hint="eastAsia"/>
        </w:rPr>
        <w:t>　　图表 36 近3年浙江中标汽车紧固件有限公司固定资产周转次数情况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近3年浙江中标汽车紧固件有限公司流动资产周转次数变化情况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近3年浙江中标汽车紧固件有限公司销售毛利率变化情况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近3年浙江中标汽车紧固件有限公司资产负债率变化情况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近3年浙江中标汽车紧固件有限公司产权比率变化情况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近3年浙江中标汽车紧固件有限公司总资产周转次数变化情况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近3年东风汽车紧固件有限公司固定资产周转次数情况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近3年东风汽车紧固件有限公司流动资产周转次数变化情况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近3年东风汽车紧固件有限公司销售毛利率变化情况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近3年东风汽车紧固件有限公司资产负债率变化情况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近3年东风汽车紧固件有限公司产权比率变化情况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近3年东风汽车紧固件有限公司总资产周转次数变化情况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近3年陕西方圆汽车标准件有限公司固定资产周转次数情况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近3年陕西方圆汽车标准件有限公司流动资产周转次数变化情况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近3年陕西方圆汽车标准件有限公司销售毛利率变化情况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近3年陕西方圆汽车标准件有限公司资产负债率变化情况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近3年陕西方圆汽车标准件有限公司产权比率变化情况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近3年陕西方圆汽车标准件有限公司总资产周转次数变化情况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近3年上海特强汽车紧固件有限公司固定资产周转次数情况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近3年上海特强汽车紧固件有限公司流动资产周转次数变化情况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近3年上海特强汽车紧固件有限公司销售毛利率变化情况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近3年上海特强汽车紧固件有限公司资产负债率变化情况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近3年上海特强汽车紧固件有限公司产权比率变化情况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近3年上海特强汽车紧固件有限公司总资产周转次数变化情况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2025-2031年我国汽车紧固件行业资产合计预测图</w:t>
      </w:r>
      <w:r>
        <w:rPr>
          <w:rFonts w:hint="eastAsia"/>
        </w:rPr>
        <w:br/>
      </w:r>
      <w:r>
        <w:rPr>
          <w:rFonts w:hint="eastAsia"/>
        </w:rPr>
        <w:t>　　图表 61 2025-2031年我国汽车紧固件行业利润总额预测图</w:t>
      </w:r>
      <w:r>
        <w:rPr>
          <w:rFonts w:hint="eastAsia"/>
        </w:rPr>
        <w:br/>
      </w:r>
      <w:r>
        <w:rPr>
          <w:rFonts w:hint="eastAsia"/>
        </w:rPr>
        <w:t>　　图表 62 2020-2025年我国汽车紧固件行业资产负债率</w:t>
      </w:r>
      <w:r>
        <w:rPr>
          <w:rFonts w:hint="eastAsia"/>
        </w:rPr>
        <w:br/>
      </w:r>
      <w:r>
        <w:rPr>
          <w:rFonts w:hint="eastAsia"/>
        </w:rPr>
        <w:t>　　图表 63 2020-2025年我国汽车紧固件行业销售利润率</w:t>
      </w:r>
      <w:r>
        <w:rPr>
          <w:rFonts w:hint="eastAsia"/>
        </w:rPr>
        <w:br/>
      </w:r>
      <w:r>
        <w:rPr>
          <w:rFonts w:hint="eastAsia"/>
        </w:rPr>
        <w:t>　　图表 64 2020-2025年我国汽车紧固件行业流动资产周转次数</w:t>
      </w:r>
      <w:r>
        <w:rPr>
          <w:rFonts w:hint="eastAsia"/>
        </w:rPr>
        <w:br/>
      </w:r>
      <w:r>
        <w:rPr>
          <w:rFonts w:hint="eastAsia"/>
        </w:rPr>
        <w:t>　　图表 65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67 2024-2025年汽车产销走势图</w:t>
      </w:r>
      <w:r>
        <w:rPr>
          <w:rFonts w:hint="eastAsia"/>
        </w:rPr>
        <w:br/>
      </w:r>
      <w:r>
        <w:rPr>
          <w:rFonts w:hint="eastAsia"/>
        </w:rPr>
        <w:t>　　图表 68 汽车紧固件技术应用注意事项分析</w:t>
      </w:r>
      <w:r>
        <w:rPr>
          <w:rFonts w:hint="eastAsia"/>
        </w:rPr>
        <w:br/>
      </w:r>
      <w:r>
        <w:rPr>
          <w:rFonts w:hint="eastAsia"/>
        </w:rPr>
        <w:t>　　图表 69 汽车紧固件项目投资注意事项图</w:t>
      </w:r>
      <w:r>
        <w:rPr>
          <w:rFonts w:hint="eastAsia"/>
        </w:rPr>
        <w:br/>
      </w:r>
      <w:r>
        <w:rPr>
          <w:rFonts w:hint="eastAsia"/>
        </w:rPr>
        <w:t>　　图表 70 汽车紧固件行业生产开发注意事项</w:t>
      </w:r>
      <w:r>
        <w:rPr>
          <w:rFonts w:hint="eastAsia"/>
        </w:rPr>
        <w:br/>
      </w:r>
      <w:r>
        <w:rPr>
          <w:rFonts w:hint="eastAsia"/>
        </w:rPr>
        <w:t>　　图表 71 汽车紧固件销售注意事项</w:t>
      </w:r>
      <w:r>
        <w:rPr>
          <w:rFonts w:hint="eastAsia"/>
        </w:rPr>
        <w:br/>
      </w:r>
      <w:r>
        <w:rPr>
          <w:rFonts w:hint="eastAsia"/>
        </w:rPr>
        <w:t>　　表格 1 2025-2031年我国汽车紧固件行业工业总产值预测结果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2025-2031年我国汽车紧固件行业销售收入预测结果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2020-2025年华东地区汽车紧固件行业盈利能力表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2020-2025年华北地区汽车紧固件行业盈利能力表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2020-2025年西北地区汽车紧固件行业盈利能力表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2020-2025年西南地区汽车紧固件行业盈利能力表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2020-2025年东北地区汽车紧固件行业盈利能力表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2020-2025年华中地区汽车紧固件行业盈利能力表</w:t>
      </w:r>
      <w:r>
        <w:rPr>
          <w:rFonts w:hint="eastAsia"/>
        </w:rPr>
        <w:br/>
      </w:r>
      <w:r>
        <w:rPr>
          <w:rFonts w:hint="eastAsia"/>
        </w:rPr>
        <w:t>　　表格 10 2025年我国汽车紧固件行业不同地区税收能力表</w:t>
      </w:r>
      <w:r>
        <w:rPr>
          <w:rFonts w:hint="eastAsia"/>
        </w:rPr>
        <w:br/>
      </w:r>
      <w:r>
        <w:rPr>
          <w:rFonts w:hint="eastAsia"/>
        </w:rPr>
        <w:t>　　表格 11 晋亿实业股份有限公司收入情况</w:t>
      </w:r>
      <w:r>
        <w:rPr>
          <w:rFonts w:hint="eastAsia"/>
        </w:rPr>
        <w:br/>
      </w:r>
      <w:r>
        <w:rPr>
          <w:rFonts w:hint="eastAsia"/>
        </w:rPr>
        <w:t>　　表格 12 晋亿实业股份有限公司成本情况</w:t>
      </w:r>
      <w:r>
        <w:rPr>
          <w:rFonts w:hint="eastAsia"/>
        </w:rPr>
        <w:br/>
      </w:r>
      <w:r>
        <w:rPr>
          <w:rFonts w:hint="eastAsia"/>
        </w:rPr>
        <w:t>　　表格 13 晋亿实业股份有限公司盈利情况</w:t>
      </w:r>
      <w:r>
        <w:rPr>
          <w:rFonts w:hint="eastAsia"/>
        </w:rPr>
        <w:br/>
      </w:r>
      <w:r>
        <w:rPr>
          <w:rFonts w:hint="eastAsia"/>
        </w:rPr>
        <w:t>　　表格 14 晋亿实业股份有限公司运营情况</w:t>
      </w:r>
      <w:r>
        <w:rPr>
          <w:rFonts w:hint="eastAsia"/>
        </w:rPr>
        <w:br/>
      </w:r>
      <w:r>
        <w:rPr>
          <w:rFonts w:hint="eastAsia"/>
        </w:rPr>
        <w:t>　　表格 15 晋亿实业股份有限公司偿债能力</w:t>
      </w:r>
      <w:r>
        <w:rPr>
          <w:rFonts w:hint="eastAsia"/>
        </w:rPr>
        <w:br/>
      </w:r>
      <w:r>
        <w:rPr>
          <w:rFonts w:hint="eastAsia"/>
        </w:rPr>
        <w:t>　　表格 16 晋亿实业股份有限公司发展能力</w:t>
      </w:r>
      <w:r>
        <w:rPr>
          <w:rFonts w:hint="eastAsia"/>
        </w:rPr>
        <w:br/>
      </w:r>
      <w:r>
        <w:rPr>
          <w:rFonts w:hint="eastAsia"/>
        </w:rPr>
        <w:t>　　表格 17 近4年浙江中标汽车紧固件有限公司固定资产周转次数情况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近4年浙江中标汽车紧固件有限公司流动资产周转次数变化情况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近4年浙江中标汽车紧固件有限公司销售毛利率变化情况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近4年浙江中标汽车紧固件有限公司资产负债率变化情况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近4年浙江中标汽车紧固件有限公司产权比率变化情况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近4年浙江中标汽车紧固件有限公司总资产周转次数变化情况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富奥汽车零部件股份有限公司收入情况</w:t>
      </w:r>
      <w:r>
        <w:rPr>
          <w:rFonts w:hint="eastAsia"/>
        </w:rPr>
        <w:br/>
      </w:r>
      <w:r>
        <w:rPr>
          <w:rFonts w:hint="eastAsia"/>
        </w:rPr>
        <w:t>　　表格 24 富奥汽车零部件股份有限公司成本情况</w:t>
      </w:r>
      <w:r>
        <w:rPr>
          <w:rFonts w:hint="eastAsia"/>
        </w:rPr>
        <w:br/>
      </w:r>
      <w:r>
        <w:rPr>
          <w:rFonts w:hint="eastAsia"/>
        </w:rPr>
        <w:t>　　表格 25 富奥汽车零部件股份有限公司盈利情况</w:t>
      </w:r>
      <w:r>
        <w:rPr>
          <w:rFonts w:hint="eastAsia"/>
        </w:rPr>
        <w:br/>
      </w:r>
      <w:r>
        <w:rPr>
          <w:rFonts w:hint="eastAsia"/>
        </w:rPr>
        <w:t>　　表格 26 富奥汽车零部件股份有限公司运营情况</w:t>
      </w:r>
      <w:r>
        <w:rPr>
          <w:rFonts w:hint="eastAsia"/>
        </w:rPr>
        <w:br/>
      </w:r>
      <w:r>
        <w:rPr>
          <w:rFonts w:hint="eastAsia"/>
        </w:rPr>
        <w:t>　　表格 27 富奥汽车零部件股份有限公司偿债能力</w:t>
      </w:r>
      <w:r>
        <w:rPr>
          <w:rFonts w:hint="eastAsia"/>
        </w:rPr>
        <w:br/>
      </w:r>
      <w:r>
        <w:rPr>
          <w:rFonts w:hint="eastAsia"/>
        </w:rPr>
        <w:t>　　表格 28 富奥汽车零部件股份有限公司发展能力</w:t>
      </w:r>
      <w:r>
        <w:rPr>
          <w:rFonts w:hint="eastAsia"/>
        </w:rPr>
        <w:br/>
      </w:r>
      <w:r>
        <w:rPr>
          <w:rFonts w:hint="eastAsia"/>
        </w:rPr>
        <w:t>　　表格 29 近4年东风汽车紧固件有限公司固定资产周转次数情况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近4年东风汽车紧固件有限公司流动资产周转次数变化情况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近4年东风汽车紧固件有限公司销售毛利率变化情况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近4年东风汽车紧固件有限公司资产负债率变化情况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近4年东风汽车紧固件有限公司产权比率变化情况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近4年东风汽车紧固件有限公司总资产周转次数变化情况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近4年陕西方圆汽车标准件有限公司固定资产周转次数情况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近4年陕西方圆汽车标准件有限公司流动资产周转次数变化情况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近4年陕西方圆汽车标准件有限公司销售毛利率变化情况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近4年陕西方圆汽车标准件有限公司资产负债率变化情况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近4年陕西方圆汽车标准件有限公司产权比率变化情况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近4年陕西方圆汽车标准件有限公司总资产周转次数变化情况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近4年上海特强汽车紧固件有限公司固定资产周转次数情况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近4年上海特强汽车紧固件有限公司流动资产周转次数变化情况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近4年上海特强汽车紧固件有限公司销售毛利率变化情况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近4年上海特强汽车紧固件有限公司资产负债率变化情况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近4年上海特强汽车紧固件有限公司产权比率变化情况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近4年上海特强汽车紧固件有限公司总资产周转次数变化情况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2025-2031年我国汽车紧固件行业资产合计预测结果</w:t>
      </w:r>
      <w:r>
        <w:rPr>
          <w:rFonts w:hint="eastAsia"/>
        </w:rPr>
        <w:br/>
      </w:r>
      <w:r>
        <w:rPr>
          <w:rFonts w:hint="eastAsia"/>
        </w:rPr>
        <w:t>　　表格 48 2025-2031年我国汽车紧固件行业利润总额预测结果</w:t>
      </w:r>
      <w:r>
        <w:rPr>
          <w:rFonts w:hint="eastAsia"/>
        </w:rPr>
        <w:br/>
      </w:r>
      <w:r>
        <w:rPr>
          <w:rFonts w:hint="eastAsia"/>
        </w:rPr>
        <w:t>　　表格 49 2025-2031年我国汽车紧固件行业销售收入预测结果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24f374de34b09" w:history="1">
        <w:r>
          <w:rPr>
            <w:rStyle w:val="Hyperlink"/>
          </w:rPr>
          <w:t>2025年中国汽车紧固件市场调查分析与发展前景研究报告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24f374de34b09" w:history="1">
        <w:r>
          <w:rPr>
            <w:rStyle w:val="Hyperlink"/>
          </w:rPr>
          <w:t>https://www.20087.com/M_JiaoTongYunShu/80/QiCheJinGuJianDeXianZhuangHeFaZhanQuShi.html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b07c64804db5" w:history="1">
      <w:r>
        <w:rPr>
          <w:rStyle w:val="Hyperlink"/>
        </w:rPr>
        <w:t>2025年中国汽车紧固件市场调查分析与发展前景研究报告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JinGuJianDeXianZhuangHeFaZhanQuShi.html" TargetMode="External" Id="R3a224f374de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JinGuJianDeXianZhuangHeFaZhanQuShi.html" TargetMode="External" Id="R277cb07c648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2024-12-18T23:04:00Z</dcterms:created>
  <dcterms:modified xsi:type="dcterms:W3CDTF">2024-12-19T00:04:00Z</dcterms:modified>
  <dc:subject>2025年中国汽车紧固件市场调查分析与发展前景研究报告</dc:subject>
  <dc:title>2025年中国汽车紧固件市场调查分析与发展前景研究报告</dc:title>
  <cp:keywords>2025年中国汽车紧固件市场调查分析与发展前景研究报告</cp:keywords>
  <dc:description>2025年中国汽车紧固件市场调查分析与发展前景研究报告</dc:description>
</cp:coreProperties>
</file>