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c1d631c844fb7" w:history="1">
              <w:r>
                <w:rPr>
                  <w:rStyle w:val="Hyperlink"/>
                </w:rPr>
                <w:t>2025-2031年中国船舶排放监测系统行业研究分析与前景趋势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c1d631c844fb7" w:history="1">
              <w:r>
                <w:rPr>
                  <w:rStyle w:val="Hyperlink"/>
                </w:rPr>
                <w:t>2025-2031年中国船舶排放监测系统行业研究分析与前景趋势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c1d631c844fb7" w:history="1">
                <w:r>
                  <w:rPr>
                    <w:rStyle w:val="Hyperlink"/>
                  </w:rPr>
                  <w:t>https://www.20087.com/0/58/ChuanBoPaiFangJianCeXiTongShiChangQianJing.html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排放监测系统作为航运环保合规的关键工具，已逐步在远洋货轮、客船与近海作业船舶中部署，用于实时监控发动机尾气中的氮氧化物、硫氧化物及颗粒物排放水平。船舶排放监测系统集成采样探头、气体分析仪与数据记录单元，依据国际海事组织（IMO）Tier III标准或排放控制区（ECA）法规进行连续测量。在柴油机排气管路，该设备验证选择性催化还原（SCR）系统效果；在燃油切换操作中，确保低硫油合规使用。服务商关注测量精度、抗振动性能与校准便利性，采用抽取式或原位式分析技术。用户对数据可追溯性、报警可靠性与船岸传输有综合要求，推动黑匣子式存储与卫星通信发展。</w:t>
      </w:r>
      <w:r>
        <w:rPr>
          <w:rFonts w:hint="eastAsia"/>
        </w:rPr>
        <w:br/>
      </w:r>
      <w:r>
        <w:rPr>
          <w:rFonts w:hint="eastAsia"/>
        </w:rPr>
        <w:t>　　未来，船舶排放监测系统将向多参数融合、远程验证与全生命周期管理方向深化。集成二氧化碳与甲烷传感器，支持碳强度指标（CII）计算与碳足迹追踪。区块链技术确保排放数据不可篡改，便于港口国监督与碳交易核算。自清洁探头与防堵塞设计减少维护频率。边缘计算单元执行数据预处理与异常检测。与船舶能效管理系统联动，优化航速与发动机负载。远程校准功能减少现场服务需求。标准化数据格式促进不同厂商设备互操作。船舶排放监测系统将从合规检测工具发展为可持续航运数据中枢，支撑更透明、可信与可管理的绿色航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c1d631c844fb7" w:history="1">
        <w:r>
          <w:rPr>
            <w:rStyle w:val="Hyperlink"/>
          </w:rPr>
          <w:t>2025-2031年中国船舶排放监测系统行业研究分析与前景趋势</w:t>
        </w:r>
      </w:hyperlink>
      <w:r>
        <w:rPr>
          <w:rFonts w:hint="eastAsia"/>
        </w:rPr>
        <w:t>》基于多年船舶排放监测系统行业研究积累，结合船舶排放监测系统行业市场现状，通过资深研究团队对船舶排放监测系统市场资讯的系统整理与分析，依托权威数据资源及长期市场监测数据库，对船舶排放监测系统行业进行了全面调研。报告详细分析了船舶排放监测系统市场规模、市场前景、技术现状及未来发展方向，重点评估了船舶排放监测系统行业内企业的竞争格局及经营表现，并通过SWOT分析揭示了船舶排放监测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5c1d631c844fb7" w:history="1">
        <w:r>
          <w:rPr>
            <w:rStyle w:val="Hyperlink"/>
          </w:rPr>
          <w:t>2025-2031年中国船舶排放监测系统行业研究分析与前景趋势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》为投资者提供了准确的市场现状分析及前景预判，帮助挖掘行业投资价值，并提出投资策略与营销策略建议，是把握船舶排放监测系统行业动态、优化决策的重要工具。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船舶排放监测系统行业概述</w:t>
      </w:r>
      <w:r>
        <w:rPr>
          <w:rFonts w:hint="eastAsia"/>
        </w:rPr>
        <w:br/>
      </w:r>
      <w:r>
        <w:rPr>
          <w:rFonts w:hint="eastAsia"/>
        </w:rPr>
        <w:t>　　第一节 船舶排放监测系统定义与分类</w:t>
      </w:r>
      <w:r>
        <w:rPr>
          <w:rFonts w:hint="eastAsia"/>
        </w:rPr>
        <w:br/>
      </w:r>
      <w:r>
        <w:rPr>
          <w:rFonts w:hint="eastAsia"/>
        </w:rPr>
        <w:t>　　第二节 船舶排放监测系统应用领域</w:t>
      </w:r>
      <w:r>
        <w:rPr>
          <w:rFonts w:hint="eastAsia"/>
        </w:rPr>
        <w:br/>
      </w:r>
      <w:r>
        <w:rPr>
          <w:rFonts w:hint="eastAsia"/>
        </w:rPr>
        <w:t>　　第三节 船舶排放监测系统行业经济指标分析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一、船舶排放监测系统行业赢利性评估</w:t>
      </w:r>
      <w:r>
        <w:rPr>
          <w:rFonts w:hint="eastAsia"/>
        </w:rPr>
        <w:br/>
      </w:r>
      <w:r>
        <w:rPr>
          <w:rFonts w:hint="eastAsia"/>
        </w:rPr>
        <w:t>　　　　二、船舶排放监测系统行业成长速度分析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三、船舶排放监测系统附加值提升空间探讨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四、船舶排放监测系统行业进入壁垒分析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五、船舶排放监测系统行业风险性评估</w:t>
      </w:r>
      <w:r>
        <w:rPr>
          <w:rFonts w:hint="eastAsia"/>
        </w:rPr>
        <w:br/>
      </w:r>
      <w:r>
        <w:rPr>
          <w:rFonts w:hint="eastAsia"/>
        </w:rPr>
        <w:t>　　　　六、船舶排放监测系统行业周期性分析</w:t>
      </w:r>
      <w:r>
        <w:rPr>
          <w:rFonts w:hint="eastAsia"/>
        </w:rPr>
        <w:br/>
      </w:r>
      <w:r>
        <w:rPr>
          <w:rFonts w:hint="eastAsia"/>
        </w:rPr>
        <w:t>　　　　七、船舶排放监测系统行业竞争程度指标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八、船舶排放监测系统行业成熟度综合分析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船舶排放监测系统产业链及经营模式分析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三、船舶排放监测系统销售模式与渠道策略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全球船舶排放监测系统市场发展分析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2024-2025年全球船舶排放监测系统行业发展分析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一、全球船舶排放监测系统行业市场规模与趋势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二、全球船舶排放监测系统行业发展特点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三、全球船舶排放监测系统行业竞争格局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主要国家与地区船舶排放监测系统市场分析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2025-2031年全球船舶排放监测系统行业发展趋势与前景预测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一、船舶排放监测系统行业发展趋势</w:t>
      </w:r>
      <w:r>
        <w:rPr>
          <w:rFonts w:hint="eastAsia"/>
        </w:rPr>
        <w:br/>
      </w:r>
      <w:r>
        <w:rPr>
          <w:rFonts w:hint="eastAsia"/>
        </w:rPr>
        <w:t>　　　　二、船舶排放监测系统行业发展潜力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中国船舶排放监测系统行业市场分析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2024-2025年船舶排放监测系统产能与投资动态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一、国内船舶排放监测系统产能现状与利用效率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二、船舶排放监测系统产能扩张与投资动态分析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2025-2031年船舶排放监测系统行业产量统计与趋势预测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一、2019-2024年船舶排放监测系统行业产量与增长趋势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1、2019-2024年船舶排放监测系统产量及增长趋势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2、2019-2024年船舶排放监测系统细分产品产量及份额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二、船舶排放监测系统产量影响因素分析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三、2025-2031年船舶排放监测系统产量预测</w:t>
      </w:r>
      <w:r>
        <w:rPr>
          <w:rFonts w:hint="eastAsia"/>
        </w:rPr>
        <w:br/>
      </w:r>
      <w:r>
        <w:rPr>
          <w:rFonts w:hint="eastAsia"/>
        </w:rPr>
        <w:t>　　第三节 2025-2031年船舶排放监测系统市场需求与销售分析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一、2024-2025年船舶排放监测系统行业需求现状</w:t>
      </w:r>
      <w:r>
        <w:rPr>
          <w:rFonts w:hint="eastAsia"/>
        </w:rPr>
        <w:br/>
      </w:r>
      <w:r>
        <w:rPr>
          <w:rFonts w:hint="eastAsia"/>
        </w:rPr>
        <w:t>　　　　二、船舶排放监测系统客户群体与需求特点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三、2019-2024年船舶排放监测系统行业销售规模分析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四、2025-2031年船舶排放监测系统市场增长潜力与规模预测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2024-2025年船舶排放监测系统行业技术发展现状及趋势分析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船舶排放监测系统行业技术发展现状分析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国内外船舶排放监测系统行业技术差距分析及差距形成的主要原因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船舶排放监测系统行业技术发展方向、趋势预测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提升船舶排放监测系统行业技术能力策略建议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中国船舶排放监测系统细分市场分析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一、2024-2025年船舶排放监测系统主要细分产品市场现状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船舶排放监测系统价格机制与竞争策略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一、2019-2024年船舶排放监测系统市场价格走势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船舶排放监测系统定价策略与方法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2025-2031年船舶排放监测系统价格竞争态势与趋势预测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中国船舶排放监测系统行业重点区域市场研究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2024-2025年重点区域船舶排放监测系统市场发展概况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二、2019-2024年船舶排放监测系统市场需求规模情况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三、2025-2031年船舶排放监测系统行业发展潜力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二、2019-2024年船舶排放监测系统市场需求规模情况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三、2025-2031年船舶排放监测系统行业发展潜力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二、2019-2024年船舶排放监测系统市场需求规模情况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三、2025-2031年船舶排放监测系统行业发展潜力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二、2019-2024年船舶排放监测系统市场需求规模情况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三、2025-2031年船舶排放监测系统行业发展潜力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二、2019-2024年船舶排放监测系统市场需求规模情况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三、2025-2031年船舶排放监测系统行业发展潜力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2019-2024年中国船舶排放监测系统行业进出口情况分析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船舶排放监测系统行业进口规模与来源分析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一、2019-2024年船舶排放监测系统进口规模分析</w:t>
      </w:r>
      <w:r>
        <w:rPr>
          <w:rFonts w:hint="eastAsia"/>
        </w:rPr>
        <w:br/>
      </w:r>
      <w:r>
        <w:rPr>
          <w:rFonts w:hint="eastAsia"/>
        </w:rPr>
        <w:t>　　　　二、船舶排放监测系统主要进口来源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船舶排放监测系统行业出口规模与目的地分析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一、2019-2024年船舶排放监测系统出口规模分析</w:t>
      </w:r>
      <w:r>
        <w:rPr>
          <w:rFonts w:hint="eastAsia"/>
        </w:rPr>
        <w:br/>
      </w:r>
      <w:r>
        <w:rPr>
          <w:rFonts w:hint="eastAsia"/>
        </w:rPr>
        <w:t>　　　　二、船舶排放监测系统主要出口目的地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2019-2024年中国船舶排放监测系统总体规模与财务指标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中国船舶排放监测系统行业总体规模分析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一、船舶排放监测系统企业数量与结构</w:t>
      </w:r>
      <w:r>
        <w:rPr>
          <w:rFonts w:hint="eastAsia"/>
        </w:rPr>
        <w:br/>
      </w:r>
      <w:r>
        <w:rPr>
          <w:rFonts w:hint="eastAsia"/>
        </w:rPr>
        <w:t>　　　　二、船舶排放监测系统从业人员规模</w:t>
      </w:r>
      <w:r>
        <w:rPr>
          <w:rFonts w:hint="eastAsia"/>
        </w:rPr>
        <w:br/>
      </w:r>
      <w:r>
        <w:rPr>
          <w:rFonts w:hint="eastAsia"/>
        </w:rPr>
        <w:t>　　　　三、船舶排放监测系统行业资产状况</w:t>
      </w:r>
      <w:r>
        <w:rPr>
          <w:rFonts w:hint="eastAsia"/>
        </w:rPr>
        <w:br/>
      </w:r>
      <w:r>
        <w:rPr>
          <w:rFonts w:hint="eastAsia"/>
        </w:rPr>
        <w:t>　　第二节 中国船舶排放监测系统行业财务指标总体分析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船舶排放监测系统行业重点企业经营状况分析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船舶排放监测系统重点企业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船舶排放监测系统领先企业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船舶排放监测系统标杆企业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船舶排放监测系统代表企业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船舶排放监测系统龙头企业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船舶排放监测系统重点企业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中国船舶排放监测系统行业竞争格局分析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船舶排放监测系统行业竞争格局总览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2024-2025年船舶排放监测系统行业竞争力分析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一、船舶排放监测系统供应商议价能力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四、船舶排放监测系统替代品威胁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2019-2024年船舶排放监测系统行业企业并购活动分析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2024-2025年船舶排放监测系统行业会展与招投标活动分析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一、船舶排放监测系统行业会展活动及其市场影响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2025年中国船舶排放监测系统企业发展策略分析</w:t>
      </w:r>
      <w:r>
        <w:rPr>
          <w:rFonts w:hint="eastAsia"/>
        </w:rPr>
        <w:br/>
      </w:r>
      <w:r>
        <w:rPr>
          <w:rFonts w:hint="eastAsia"/>
        </w:rPr>
        <w:t>　　第一节 船舶排放监测系统市场策略分析</w:t>
      </w:r>
      <w:r>
        <w:rPr>
          <w:rFonts w:hint="eastAsia"/>
        </w:rPr>
        <w:br/>
      </w:r>
      <w:r>
        <w:rPr>
          <w:rFonts w:hint="eastAsia"/>
        </w:rPr>
        <w:t>　　　　一、船舶排放监测系统市场定位与拓展策略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二、船舶排放监测系统市场细分与目标客户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船舶排放监测系统销售策略分析</w:t>
      </w:r>
      <w:r>
        <w:rPr>
          <w:rFonts w:hint="eastAsia"/>
        </w:rPr>
        <w:br/>
      </w:r>
      <w:r>
        <w:rPr>
          <w:rFonts w:hint="eastAsia"/>
        </w:rPr>
        <w:t>　　　　一、船舶排放监测系统销售渠道与网络建设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提高船舶排放监测系统企业竞争力建议</w:t>
      </w:r>
      <w:r>
        <w:rPr>
          <w:rFonts w:hint="eastAsia"/>
        </w:rPr>
        <w:br/>
      </w:r>
      <w:r>
        <w:rPr>
          <w:rFonts w:hint="eastAsia"/>
        </w:rPr>
        <w:t>　　　　一、船舶排放监测系统技术创新与管理优化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船舶排放监测系统品牌战略思考</w:t>
      </w:r>
      <w:r>
        <w:rPr>
          <w:rFonts w:hint="eastAsia"/>
        </w:rPr>
        <w:br/>
      </w:r>
      <w:r>
        <w:rPr>
          <w:rFonts w:hint="eastAsia"/>
        </w:rPr>
        <w:t>　　　　一、船舶排放监测系统品牌建设与维护</w:t>
      </w:r>
      <w:r>
        <w:rPr>
          <w:rFonts w:hint="eastAsia"/>
        </w:rPr>
        <w:br/>
      </w:r>
      <w:r>
        <w:rPr>
          <w:rFonts w:hint="eastAsia"/>
        </w:rPr>
        <w:t>　　　　二、船舶排放监测系统品牌影响力与市场竞争力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中国船舶排放监测系统行业风险与对策</w:t>
      </w:r>
      <w:r>
        <w:rPr>
          <w:rFonts w:hint="eastAsia"/>
        </w:rPr>
        <w:br/>
      </w:r>
      <w:r>
        <w:rPr>
          <w:rFonts w:hint="eastAsia"/>
        </w:rPr>
        <w:t>　　第一节 船舶排放监测系统行业SWOT分析</w:t>
      </w:r>
      <w:r>
        <w:rPr>
          <w:rFonts w:hint="eastAsia"/>
        </w:rPr>
        <w:br/>
      </w:r>
      <w:r>
        <w:rPr>
          <w:rFonts w:hint="eastAsia"/>
        </w:rPr>
        <w:t>　　　　一、船舶排放监测系统行业优势分析</w:t>
      </w:r>
      <w:r>
        <w:rPr>
          <w:rFonts w:hint="eastAsia"/>
        </w:rPr>
        <w:br/>
      </w:r>
      <w:r>
        <w:rPr>
          <w:rFonts w:hint="eastAsia"/>
        </w:rPr>
        <w:t>　　　　二、船舶排放监测系统行业劣势分析</w:t>
      </w:r>
      <w:r>
        <w:rPr>
          <w:rFonts w:hint="eastAsia"/>
        </w:rPr>
        <w:br/>
      </w:r>
      <w:r>
        <w:rPr>
          <w:rFonts w:hint="eastAsia"/>
        </w:rPr>
        <w:t>　　　　三、船舶排放监测系统市场机会探索</w:t>
      </w:r>
      <w:r>
        <w:rPr>
          <w:rFonts w:hint="eastAsia"/>
        </w:rPr>
        <w:br/>
      </w:r>
      <w:r>
        <w:rPr>
          <w:rFonts w:hint="eastAsia"/>
        </w:rPr>
        <w:t>　　　　四、船舶排放监测系统市场威胁评估</w:t>
      </w:r>
      <w:r>
        <w:rPr>
          <w:rFonts w:hint="eastAsia"/>
        </w:rPr>
        <w:br/>
      </w:r>
      <w:r>
        <w:rPr>
          <w:rFonts w:hint="eastAsia"/>
        </w:rPr>
        <w:t>　　第二节 船舶排放监测系统行业风险及对策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2025-2031年中国船舶排放监测系统行业前景与发展趋势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船舶排放监测系统行业发展环境分析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2025-2031年船舶排放监测系统行业发展趋势与方向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一、船舶排放监测系统行业发展方向预测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二、船舶排放监测系统发展趋势分析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2025-2031年船舶排放监测系统行业发展潜力与机遇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一、船舶排放监测系统市场发展潜力评估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二、船舶排放监测系统新兴市场与机遇探索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船舶排放监测系统行业研究结论与建议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(中智⋅林)船舶排放监测系统行业发展建议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船舶排放监测系统行业历程</w:t>
      </w:r>
      <w:r>
        <w:rPr>
          <w:rFonts w:hint="eastAsia"/>
        </w:rPr>
        <w:br/>
      </w:r>
      <w:r>
        <w:rPr>
          <w:rFonts w:hint="eastAsia"/>
        </w:rPr>
        <w:t>　　图表 船舶排放监测系统行业生命周期</w:t>
      </w:r>
      <w:r>
        <w:rPr>
          <w:rFonts w:hint="eastAsia"/>
        </w:rPr>
        <w:br/>
      </w:r>
      <w:r>
        <w:rPr>
          <w:rFonts w:hint="eastAsia"/>
        </w:rPr>
        <w:t>　　图表 船舶排放监测系统行业产业链分析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2019-2024年中国船舶排放监测系统行业市场规模及增长情况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2019-2024年船舶排放监测系统行业市场容量分析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2019-2024年中国船舶排放监测系统行业产能统计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2019-2024年中国船舶排放监测系统行业产量及增长趋势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2019-2024年中国船舶排放监测系统市场需求量及增速统计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2024年中国船舶排放监测系统行业需求领域分布格局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2019-2024年中国船舶排放监测系统行业销售收入分析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2019-2024年中国船舶排放监测系统行业盈利情况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2019-2024年中国船舶排放监测系统行业利润总额统计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2019-2024年中国船舶排放监测系统进口数量分析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2019-2024年中国船舶排放监测系统进口金额分析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2019-2024年中国船舶排放监测系统出口数量分析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2019-2024年中国船舶排放监测系统出口金额分析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2024年中国船舶排放监测系统进口国家及地区分析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2024年中国船舶排放监测系统出口国家及地区分析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2019-2024年中国船舶排放监测系统行业企业数量情况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2019-2024年中国船舶排放监测系统行业企业平均规模情况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**地区船舶排放监测系统市场规模及增长情况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**地区船舶排放监测系统行业市场需求情况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**地区船舶排放监测系统市场规模及增长情况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**地区船舶排放监测系统行业市场需求情况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**地区船舶排放监测系统市场规模及增长情况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**地区船舶排放监测系统行业市场需求情况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**地区船舶排放监测系统市场规模及增长情况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**地区船舶排放监测系统行业市场需求情况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船舶排放监测系统重点企业（一）基本信息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船舶排放监测系统重点企业（一）经营情况分析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船舶排放监测系统重点企业（一）主要经济指标情况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船舶排放监测系统重点企业（一）盈利能力情况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船舶排放监测系统重点企业（一）偿债能力情况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船舶排放监测系统重点企业（一）运营能力情况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船舶排放监测系统重点企业（一）成长能力情况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船舶排放监测系统重点企业（二）基本信息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船舶排放监测系统重点企业（二）经营情况分析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船舶排放监测系统重点企业（二）主要经济指标情况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船舶排放监测系统重点企业（二）盈利能力情况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船舶排放监测系统重点企业（二）偿债能力情况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船舶排放监测系统重点企业（二）运营能力情况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船舶排放监测系统重点企业（二）成长能力情况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船舶排放监测系统重点企业（三）基本信息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船舶排放监测系统重点企业（三）经营情况分析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船舶排放监测系统重点企业（三）主要经济指标情况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船舶排放监测系统重点企业（三）盈利能力情况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船舶排放监测系统重点企业（三）偿债能力情况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船舶排放监测系统重点企业（三）运营能力情况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船舶排放监测系统重点企业（三）成长能力情况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2025-2031年中国船舶排放监测系统行业产能预测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2025-2031年中国船舶排放监测系统行业产量预测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2025-2031年中国船舶排放监测系统市场需求量预测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2025-2031年中国船舶排放监测系统行业供需平衡预测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2025-2031年中国船舶排放监测系统行业市场容量预测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2025-2031年中国船舶排放监测系统行业市场规模预测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2025年中国船舶排放监测系统市场前景分析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2025年中国船舶排放监测系统发展趋势预测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c1d631c844fb7" w:history="1">
        <w:r>
          <w:rPr>
            <w:rStyle w:val="Hyperlink"/>
          </w:rPr>
          <w:t>2025-2031年中国船舶排放监测系统行业研究分析与前景趋势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c1d631c844fb7" w:history="1">
        <w:r>
          <w:rPr>
            <w:rStyle w:val="Hyperlink"/>
          </w:rPr>
          <w:t>https://www.20087.com/0/58/ChuanBoPaiFangJianCeXiTongShiChangQianJing.html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8bdb60aa8489c" w:history="1">
      <w:r>
        <w:rPr>
          <w:rStyle w:val="Hyperlink"/>
        </w:rPr>
        <w:t>2025-2031年中国船舶排放监测系统行业研究分析与前景趋势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ChuanBoPaiFangJianCeXiTongShiChangQianJing.html" TargetMode="External" Id="R8f5c1d631c84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ChuanBoPaiFangJianCeXiTongShiChangQianJing.html" TargetMode="External" Id="R7f58bdb60aa8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2025-10-01T00:48:27Z</dcterms:created>
  <dcterms:modified xsi:type="dcterms:W3CDTF">2025-10-01T01:48:27Z</dcterms:modified>
  <dc:subject>2025-2031年中国船舶排放监测系统行业研究分析与前景趋势</dc:subject>
  <dc:title>2025-2031年中国船舶排放监测系统行业研究分析与前景趋势</dc:title>
  <cp:keywords>2025-2031年中国船舶排放监测系统行业研究分析与前景趋势</cp:keywords>
  <dc:description>2025-2031年中国船舶排放监测系统行业研究分析与前景趋势</dc:description>
</cp:coreProperties>
</file>