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6fe0213a6433f" w:history="1">
              <w:r>
                <w:rPr>
                  <w:rStyle w:val="Hyperlink"/>
                </w:rPr>
                <w:t>2023-2029年中国运油车行业发展深度调研与未来趋势预测报告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6fe0213a6433f" w:history="1">
              <w:r>
                <w:rPr>
                  <w:rStyle w:val="Hyperlink"/>
                </w:rPr>
                <w:t>2023-2029年中国运油车行业发展深度调研与未来趋势预测报告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6fe0213a6433f" w:history="1">
                <w:r>
                  <w:rPr>
                    <w:rStyle w:val="Hyperlink"/>
                  </w:rPr>
                  <w:t>https://www.20087.com/0/28/YunYouCheFaZhanQuShiFenXi.html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油车是石油及其制品运输的重要工具，近年来随着石油化工行业的快速发展，市场需求持续增长。目前，运油车不仅在安全性方面进行了重大改进，如采用了更加坚固的罐体材料和防泄漏设计，还在智能化方面进行了升级，如配备了GPS定位系统和远程监控技术，提高了运输效率和安全性。此外，随着环保法规的趋严，运油车也在逐步向更加环保的方向发展，例如采用清洁能源驱动的车型。</w:t>
      </w:r>
      <w:r>
        <w:rPr>
          <w:rFonts w:hint="eastAsia"/>
        </w:rPr>
        <w:br/>
      </w:r>
      <w:r>
        <w:rPr>
          <w:rFonts w:hint="eastAsia"/>
        </w:rPr>
        <w:t>　　未来，运油车行业将更加注重技术创新和环保性能。一方面，随着物联网技术的应用，运油车将更加注重提高智能化水平，如通过集成智能调度系统实现运输路线优化和实时监控，提高运输效率和安全性。另一方面，随着对环境保护要求的提高，运油车将更加注重采用新能源动力系统，如电动汽车或氢燃料电池车，以减少碳排放。此外，随着对车辆维护成本的关注，运油车将更加注重提高耐用性和降低维护成本，例如通过采用更耐腐蚀的材料和更先进的维护技术。</w:t>
      </w:r>
      <w:r>
        <w:rPr>
          <w:rFonts w:hint="eastAsia"/>
        </w:rPr>
        <w:br/>
      </w:r>
      <w:r>
        <w:rPr>
          <w:rFonts w:hint="eastAsia"/>
        </w:rPr>
        <w:t>　　《</w:t>
      </w:r>
      <w:hyperlink r:id="R0546fe0213a6433f" w:history="1">
        <w:r>
          <w:rPr>
            <w:rStyle w:val="Hyperlink"/>
          </w:rPr>
          <w:t>2023-2029年中国运油车行业发展深度调研与未来趋势预测报告</w:t>
        </w:r>
      </w:hyperlink>
      <w:r>
        <w:rPr>
          <w:rFonts w:hint="eastAsia"/>
        </w:rPr>
        <w:t>》依据国家权威机构及运油车相关协会等渠道的权威资料数据，结合运油车行业发展所处的环境，从理论到实践、从宏观到微观等多个角度对运油车行业进行调研分析。</w:t>
      </w:r>
      <w:r>
        <w:rPr>
          <w:rFonts w:hint="eastAsia"/>
        </w:rPr>
        <w:br/>
      </w:r>
      <w:r>
        <w:rPr>
          <w:rFonts w:hint="eastAsia"/>
        </w:rPr>
        <w:t>　　《</w:t>
      </w:r>
      <w:hyperlink r:id="R0546fe0213a6433f" w:history="1">
        <w:r>
          <w:rPr>
            <w:rStyle w:val="Hyperlink"/>
          </w:rPr>
          <w:t>2023-2029年中国运油车行业发展深度调研与未来趋势预测报告</w:t>
        </w:r>
      </w:hyperlink>
      <w:r>
        <w:rPr>
          <w:rFonts w:hint="eastAsia"/>
        </w:rPr>
        <w:t>》内容严谨、数据翔实，通过辅以大量直观的图表帮助运油车行业企业准确把握运油车行业发展动向、正确制定企业发展战略和投资策略。</w:t>
      </w:r>
      <w:r>
        <w:rPr>
          <w:rFonts w:hint="eastAsia"/>
        </w:rPr>
        <w:br/>
      </w:r>
      <w:r>
        <w:rPr>
          <w:rFonts w:hint="eastAsia"/>
        </w:rPr>
        <w:t>　　市场调研网发布的</w:t>
      </w:r>
      <w:hyperlink r:id="R0546fe0213a6433f" w:history="1">
        <w:r>
          <w:rPr>
            <w:rStyle w:val="Hyperlink"/>
          </w:rPr>
          <w:t>2023-2029年中国运油车行业发展深度调研与未来趋势预测报告</w:t>
        </w:r>
      </w:hyperlink>
      <w:r>
        <w:rPr>
          <w:rFonts w:hint="eastAsia"/>
        </w:rPr>
        <w:t>是运油车业内企业、相关投资公司及政府部门准确把握运油车行业发展趋势，洞悉运油车行业竞争格局，规避经营和投资风险，制定正确竞争和投资战略决策的重要决策依据之一。</w:t>
      </w:r>
      <w:r>
        <w:rPr>
          <w:rFonts w:hint="eastAsia"/>
        </w:rPr>
        <w:br/>
      </w:r>
      <w:r>
        <w:rPr>
          <w:rFonts w:hint="eastAsia"/>
        </w:rPr>
        <w:br/>
      </w:r>
      <w:r>
        <w:rPr>
          <w:rFonts w:hint="eastAsia"/>
        </w:rPr>
        <w:t>第一章 运油车行业概述</w:t>
      </w:r>
      <w:r>
        <w:rPr>
          <w:rFonts w:hint="eastAsia"/>
        </w:rPr>
        <w:br/>
      </w:r>
      <w:r>
        <w:rPr>
          <w:rFonts w:hint="eastAsia"/>
        </w:rPr>
        <w:t>　　第一节 运油车行业定义</w:t>
      </w:r>
      <w:r>
        <w:rPr>
          <w:rFonts w:hint="eastAsia"/>
        </w:rPr>
        <w:br/>
      </w:r>
      <w:r>
        <w:rPr>
          <w:rFonts w:hint="eastAsia"/>
        </w:rPr>
        <w:t>　　第二节 运油车行业发展历程</w:t>
      </w:r>
      <w:r>
        <w:rPr>
          <w:rFonts w:hint="eastAsia"/>
        </w:rPr>
        <w:br/>
      </w:r>
      <w:r>
        <w:rPr>
          <w:rFonts w:hint="eastAsia"/>
        </w:rPr>
        <w:t>　　第三节 运油车分类情况</w:t>
      </w:r>
      <w:r>
        <w:rPr>
          <w:rFonts w:hint="eastAsia"/>
        </w:rPr>
        <w:br/>
      </w:r>
      <w:r>
        <w:rPr>
          <w:rFonts w:hint="eastAsia"/>
        </w:rPr>
        <w:br/>
      </w:r>
      <w:r>
        <w:rPr>
          <w:rFonts w:hint="eastAsia"/>
        </w:rPr>
        <w:t>第二章 中国运油车行业发展环境分析</w:t>
      </w:r>
      <w:r>
        <w:rPr>
          <w:rFonts w:hint="eastAsia"/>
        </w:rPr>
        <w:br/>
      </w:r>
      <w:r>
        <w:rPr>
          <w:rFonts w:hint="eastAsia"/>
        </w:rPr>
        <w:t>　　第一节 中国经济环境分析</w:t>
      </w:r>
      <w:r>
        <w:rPr>
          <w:rFonts w:hint="eastAsia"/>
        </w:rPr>
        <w:br/>
      </w:r>
      <w:r>
        <w:rPr>
          <w:rFonts w:hint="eastAsia"/>
        </w:rPr>
        <w:t>　　第二节 运油车行业相关政策</w:t>
      </w:r>
      <w:r>
        <w:rPr>
          <w:rFonts w:hint="eastAsia"/>
        </w:rPr>
        <w:br/>
      </w:r>
      <w:r>
        <w:rPr>
          <w:rFonts w:hint="eastAsia"/>
        </w:rPr>
        <w:t>　　　　一、国家“十三五”行业政策</w:t>
      </w:r>
      <w:r>
        <w:rPr>
          <w:rFonts w:hint="eastAsia"/>
        </w:rPr>
        <w:br/>
      </w:r>
      <w:r>
        <w:rPr>
          <w:rFonts w:hint="eastAsia"/>
        </w:rPr>
        <w:t>　　　　二、其他相关政策</w:t>
      </w:r>
      <w:r>
        <w:rPr>
          <w:rFonts w:hint="eastAsia"/>
        </w:rPr>
        <w:br/>
      </w:r>
      <w:r>
        <w:rPr>
          <w:rFonts w:hint="eastAsia"/>
        </w:rPr>
        <w:t>　　第三节 中国运油车行业发展社会环境分析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br/>
      </w:r>
      <w:r>
        <w:rPr>
          <w:rFonts w:hint="eastAsia"/>
        </w:rPr>
        <w:t>第三章 中国运油车行业供需现状分析</w:t>
      </w:r>
      <w:r>
        <w:rPr>
          <w:rFonts w:hint="eastAsia"/>
        </w:rPr>
        <w:br/>
      </w:r>
      <w:r>
        <w:rPr>
          <w:rFonts w:hint="eastAsia"/>
        </w:rPr>
        <w:t>　　第一节 运油车行业总体规模</w:t>
      </w:r>
      <w:r>
        <w:rPr>
          <w:rFonts w:hint="eastAsia"/>
        </w:rPr>
        <w:br/>
      </w:r>
      <w:r>
        <w:rPr>
          <w:rFonts w:hint="eastAsia"/>
        </w:rPr>
        <w:t>　　第二节 运油车产能概况</w:t>
      </w:r>
      <w:r>
        <w:rPr>
          <w:rFonts w:hint="eastAsia"/>
        </w:rPr>
        <w:br/>
      </w:r>
      <w:r>
        <w:rPr>
          <w:rFonts w:hint="eastAsia"/>
        </w:rPr>
        <w:t>　　　　一、2018-2023年产能分析</w:t>
      </w:r>
      <w:r>
        <w:rPr>
          <w:rFonts w:hint="eastAsia"/>
        </w:rPr>
        <w:br/>
      </w:r>
      <w:r>
        <w:rPr>
          <w:rFonts w:hint="eastAsia"/>
        </w:rPr>
        <w:t>　　　　二、2023年产能预测</w:t>
      </w:r>
      <w:r>
        <w:rPr>
          <w:rFonts w:hint="eastAsia"/>
        </w:rPr>
        <w:br/>
      </w:r>
      <w:r>
        <w:rPr>
          <w:rFonts w:hint="eastAsia"/>
        </w:rPr>
        <w:t>　　第三节 运油车产量概况</w:t>
      </w:r>
      <w:r>
        <w:rPr>
          <w:rFonts w:hint="eastAsia"/>
        </w:rPr>
        <w:br/>
      </w:r>
      <w:r>
        <w:rPr>
          <w:rFonts w:hint="eastAsia"/>
        </w:rPr>
        <w:t>　　　　一、2018-2023年产量分析</w:t>
      </w:r>
      <w:r>
        <w:rPr>
          <w:rFonts w:hint="eastAsia"/>
        </w:rPr>
        <w:br/>
      </w:r>
      <w:r>
        <w:rPr>
          <w:rFonts w:hint="eastAsia"/>
        </w:rPr>
        <w:t>　　　　二、2023年产量预测</w:t>
      </w:r>
      <w:r>
        <w:rPr>
          <w:rFonts w:hint="eastAsia"/>
        </w:rPr>
        <w:br/>
      </w:r>
      <w:r>
        <w:rPr>
          <w:rFonts w:hint="eastAsia"/>
        </w:rPr>
        <w:t>　　第四节 运油车市场需求概况</w:t>
      </w:r>
      <w:r>
        <w:rPr>
          <w:rFonts w:hint="eastAsia"/>
        </w:rPr>
        <w:br/>
      </w:r>
      <w:r>
        <w:rPr>
          <w:rFonts w:hint="eastAsia"/>
        </w:rPr>
        <w:t>　　　　一、2018-2023年市场需求量分析</w:t>
      </w:r>
      <w:r>
        <w:rPr>
          <w:rFonts w:hint="eastAsia"/>
        </w:rPr>
        <w:br/>
      </w:r>
      <w:r>
        <w:rPr>
          <w:rFonts w:hint="eastAsia"/>
        </w:rPr>
        <w:t>　　　　二、2023年市场需求量预测</w:t>
      </w:r>
      <w:r>
        <w:rPr>
          <w:rFonts w:hint="eastAsia"/>
        </w:rPr>
        <w:br/>
      </w:r>
      <w:r>
        <w:rPr>
          <w:rFonts w:hint="eastAsia"/>
        </w:rPr>
        <w:br/>
      </w:r>
      <w:r>
        <w:rPr>
          <w:rFonts w:hint="eastAsia"/>
        </w:rPr>
        <w:t>第四章 中国运油车所属行业总体发展状况</w:t>
      </w:r>
      <w:r>
        <w:rPr>
          <w:rFonts w:hint="eastAsia"/>
        </w:rPr>
        <w:br/>
      </w:r>
      <w:r>
        <w:rPr>
          <w:rFonts w:hint="eastAsia"/>
        </w:rPr>
        <w:t>　　第一节 中国运油车所属行业规模情况分析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第三节 运油车的综合加工技术进展</w:t>
      </w:r>
      <w:r>
        <w:rPr>
          <w:rFonts w:hint="eastAsia"/>
        </w:rPr>
        <w:br/>
      </w:r>
      <w:r>
        <w:rPr>
          <w:rFonts w:hint="eastAsia"/>
        </w:rPr>
        <w:t>　　第四节 国际竞争力比较</w:t>
      </w:r>
      <w:r>
        <w:rPr>
          <w:rFonts w:hint="eastAsia"/>
        </w:rPr>
        <w:br/>
      </w:r>
      <w:r>
        <w:rPr>
          <w:rFonts w:hint="eastAsia"/>
        </w:rPr>
        <w:br/>
      </w:r>
      <w:r>
        <w:rPr>
          <w:rFonts w:hint="eastAsia"/>
        </w:rPr>
        <w:t>第五章 2018-2023年我国运油车行业重点区域分析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重点省市分析</w:t>
      </w:r>
      <w:r>
        <w:rPr>
          <w:rFonts w:hint="eastAsia"/>
        </w:rPr>
        <w:br/>
      </w:r>
      <w:r>
        <w:rPr>
          <w:rFonts w:hint="eastAsia"/>
        </w:rPr>
        <w:br/>
      </w:r>
      <w:r>
        <w:rPr>
          <w:rFonts w:hint="eastAsia"/>
        </w:rPr>
        <w:t>第六章 运油车行业市场分析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中国运油车品牌竞争概况</w:t>
      </w:r>
      <w:r>
        <w:rPr>
          <w:rFonts w:hint="eastAsia"/>
        </w:rPr>
        <w:br/>
      </w:r>
      <w:r>
        <w:rPr>
          <w:rFonts w:hint="eastAsia"/>
        </w:rPr>
        <w:t>　　第三节 产品细分</w:t>
      </w:r>
      <w:r>
        <w:rPr>
          <w:rFonts w:hint="eastAsia"/>
        </w:rPr>
        <w:br/>
      </w:r>
      <w:r>
        <w:rPr>
          <w:rFonts w:hint="eastAsia"/>
        </w:rPr>
        <w:br/>
      </w:r>
      <w:r>
        <w:rPr>
          <w:rFonts w:hint="eastAsia"/>
        </w:rPr>
        <w:t>第七章 运油车国内重点生产厂家分析</w:t>
      </w:r>
      <w:r>
        <w:rPr>
          <w:rFonts w:hint="eastAsia"/>
        </w:rPr>
        <w:br/>
      </w:r>
      <w:r>
        <w:rPr>
          <w:rFonts w:hint="eastAsia"/>
        </w:rPr>
        <w:t>　　第一节 程力专用汽车股份有限公司销售二十二分公司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湖北楚顺汽车有限公司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随州市力神专用汽车有限公司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厦工楚胜（湖北）专用汽车制造有限公司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2023-2029年运油车行业发展趋势及投资风险分析</w:t>
      </w:r>
      <w:r>
        <w:rPr>
          <w:rFonts w:hint="eastAsia"/>
        </w:rPr>
        <w:br/>
      </w:r>
      <w:r>
        <w:rPr>
          <w:rFonts w:hint="eastAsia"/>
        </w:rPr>
        <w:t>　　第一节 当前运油车市场存在的问题</w:t>
      </w:r>
      <w:r>
        <w:rPr>
          <w:rFonts w:hint="eastAsia"/>
        </w:rPr>
        <w:br/>
      </w:r>
      <w:r>
        <w:rPr>
          <w:rFonts w:hint="eastAsia"/>
        </w:rPr>
        <w:t>　　第二节 运油车未来发展预测分析</w:t>
      </w:r>
      <w:r>
        <w:rPr>
          <w:rFonts w:hint="eastAsia"/>
        </w:rPr>
        <w:br/>
      </w:r>
      <w:r>
        <w:rPr>
          <w:rFonts w:hint="eastAsia"/>
        </w:rPr>
        <w:t>　　　　一、2023年中国运油车行业发展规模</w:t>
      </w:r>
      <w:r>
        <w:rPr>
          <w:rFonts w:hint="eastAsia"/>
        </w:rPr>
        <w:br/>
      </w:r>
      <w:r>
        <w:rPr>
          <w:rFonts w:hint="eastAsia"/>
        </w:rPr>
        <w:t>　　　　二、2023-2029年中国运油车行业发展趋势预测</w:t>
      </w:r>
      <w:r>
        <w:rPr>
          <w:rFonts w:hint="eastAsia"/>
        </w:rPr>
        <w:br/>
      </w:r>
      <w:r>
        <w:rPr>
          <w:rFonts w:hint="eastAsia"/>
        </w:rPr>
        <w:t>　　第三节 中国运油车行业投资风险分析</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6fe0213a6433f" w:history="1">
        <w:r>
          <w:rPr>
            <w:rStyle w:val="Hyperlink"/>
          </w:rPr>
          <w:t>2023-2029年中国运油车行业发展深度调研与未来趋势预测报告</w:t>
        </w:r>
      </w:hyperlink>
      <w:r>
        <w:rPr>
          <w:color w:val="C00000"/>
        </w:rPr>
        <w:t>》，报告编号：</w:t>
      </w:r>
      <w:r>
        <w:rPr>
          <w:rFonts w:hint="eastAsia"/>
          <w:color w:val="C00000"/>
        </w:rPr>
        <w:t>2577280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6fe0213a6433f" w:history="1">
        <w:r>
          <w:rPr>
            <w:rStyle w:val="Hyperlink"/>
          </w:rPr>
          <w:t>https://www.20087.com/0/28/YunYouCheFaZhanQuShiFenXi.html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fb9aba6ed494b" w:history="1">
      <w:r>
        <w:rPr>
          <w:rStyle w:val="Hyperlink"/>
        </w:rPr>
        <w:t>2023-2029年中国运油车行业发展深度调研与未来趋势预测报告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YunYouCheFaZhanQuShiFenXi.html" TargetMode="External" Id="R0546fe0213a6433f" /></Relationships>
</file>

<file path=word/_rels/header2.xml.rels>&#65279;<?xml version="1.0" encoding="utf-8"?><Relationships xmlns="http://schemas.openxmlformats.org/package/2006/relationships"><Relationship Type="http://schemas.openxmlformats.org/officeDocument/2006/relationships/hyperlink" Target="https://www.20087.com/0/28/YunYouCheFaZhanQuShiFenXi.html" TargetMode="External" Id="R4b4fb9aba6ed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2023-05-01T06:37:00Z</dcterms:created>
  <dcterms:modified xsi:type="dcterms:W3CDTF">2023-05-01T07:37:00Z</dcterms:modified>
  <dc:subject>2023-2029年中国运油车行业发展深度调研与未来趋势预测报告</dc:subject>
  <dc:title>2023-2029年中国运油车行业发展深度调研与未来趋势预测报告</dc:title>
  <cp:keywords>2023-2029年中国运油车行业发展深度调研与未来趋势预测报告</cp:keywords>
  <dc:description>2023-2029年中国运油车行业发展深度调研与未来趋势预测报告</dc:description>
</cp:coreProperties>
</file>