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bf9b387fd446f" w:history="1">
              <w:r>
                <w:rPr>
                  <w:rStyle w:val="Hyperlink"/>
                </w:rPr>
                <w:t>2026-2032年中国车载背光模组市场现状调研与行业前景分析报告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bf9b387fd446f" w:history="1">
              <w:r>
                <w:rPr>
                  <w:rStyle w:val="Hyperlink"/>
                </w:rPr>
                <w:t>2026-2032年中国车载背光模组市场现状调研与行业前景分析报告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bf9b387fd446f" w:history="1">
                <w:r>
                  <w:rPr>
                    <w:rStyle w:val="Hyperlink"/>
                  </w:rPr>
                  <w:t>https://www.20087.com/1/88/CheZaiBeiGuangMoZuDeQianJing.html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背光模组为液晶仪表盘、中控屏及副驾娱乐屏提供均匀、高亮度光源，需满足车规级可靠性（AEC-Q102）、宽温域（-40℃至105℃）及长寿命（&gt;15,000小时）要求。目前，车载背光模组主流采用侧入式LED方案，配合导光板、反射片与扩散膜实现薄型化设计；高端车型引入Mini-LED直下式背光，支持局部调光（HDR）以提升对比度与视觉沉浸感。产品强调低蓝光、高显色指数（CRI&gt;90）及抗振动性能。然而，Mini-LED方案成本高、散热设计复杂，且在极端冷启动条件下光效衰减明显；同时，光学膜材在长期高温高湿环境下易黄变，影响显示一致性。</w:t>
      </w:r>
      <w:r>
        <w:rPr>
          <w:rFonts w:hint="eastAsia"/>
        </w:rPr>
        <w:br/>
      </w:r>
      <w:r>
        <w:rPr>
          <w:rFonts w:hint="eastAsia"/>
        </w:rPr>
        <w:t>　　未来，车载背光模组将向智能调光、无缝集成与可持续材料方向发展。基于场景识别的动态分区调光可优化功耗与视觉舒适度，如夜间自动降低仪表亮度。与曲面屏、透明显示或AR-HUD融合的异形背光将拓展人机交互形态。在环保方面，无卤素光学膜与可回收导光板将降低生命周期碳足迹。面向软件定义汽车，背光模组将支持OTA更新调光曲线，适配不同驾驶模式。长远看，该模组将从“光源提供者”升级为“座舱情绪营造引擎”，在智能座舱中协同氛围灯、音响与内容生态，构建多感官沉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bf9b387fd446f" w:history="1">
        <w:r>
          <w:rPr>
            <w:rStyle w:val="Hyperlink"/>
          </w:rPr>
          <w:t>2026-2032年中国车载背光模组市场现状调研与行业前景分析报告</w:t>
        </w:r>
      </w:hyperlink>
      <w:r>
        <w:rPr>
          <w:rFonts w:hint="eastAsia"/>
        </w:rPr>
        <w:t>》基于权威数据和调研资料，采用定量与定性相结合的方法，系统分析了车载背光模组行业的现状和未来趋势。通过对行业的长期跟踪研究，报告提供了清晰的市场分析和趋势预测，帮助投资者更好地理解行业投资价值。同时，结合车载背光模组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车载背光模组市场概述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按照不同产品类型，车载背光模组主要可以分为如下几个类别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中国不同产品类型车载背光模组增长趋势2021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RGB背光模组</w:t>
      </w:r>
      <w:r>
        <w:rPr>
          <w:rFonts w:hint="eastAsia"/>
        </w:rPr>
        <w:br/>
      </w:r>
      <w:r>
        <w:rPr>
          <w:rFonts w:hint="eastAsia"/>
        </w:rPr>
        <w:t>　　　　1.2.3 白色背光模组</w:t>
      </w:r>
      <w:r>
        <w:rPr>
          <w:rFonts w:hint="eastAsia"/>
        </w:rPr>
        <w:br/>
      </w:r>
      <w:r>
        <w:rPr>
          <w:rFonts w:hint="eastAsia"/>
        </w:rPr>
        <w:t>　　　　1.2.4 其他背光模组</w:t>
      </w:r>
      <w:r>
        <w:rPr>
          <w:rFonts w:hint="eastAsia"/>
        </w:rPr>
        <w:br/>
      </w:r>
      <w:r>
        <w:rPr>
          <w:rFonts w:hint="eastAsia"/>
        </w:rPr>
        <w:t>　　1.3 从不同应用，车载背光模组主要包括如下几个方面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中国不同应用车载背光模组增长趋势2021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汽车导航仪</w:t>
      </w:r>
      <w:r>
        <w:rPr>
          <w:rFonts w:hint="eastAsia"/>
        </w:rPr>
        <w:br/>
      </w:r>
      <w:r>
        <w:rPr>
          <w:rFonts w:hint="eastAsia"/>
        </w:rPr>
        <w:t>　　　　1.3.3 仪表板</w:t>
      </w:r>
      <w:r>
        <w:rPr>
          <w:rFonts w:hint="eastAsia"/>
        </w:rPr>
        <w:br/>
      </w:r>
      <w:r>
        <w:rPr>
          <w:rFonts w:hint="eastAsia"/>
        </w:rPr>
        <w:t>　　　　1.3.4 后座显示器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中国车载背光模组发展现状及未来趋势（2021-2032）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中国市场车载背光模组收入及增长率（2021-2032）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中国市场车载背光模组销量及增长率（2021-2032）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中国市场主要车载背光模组厂商分析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中国市场主要厂商车载背光模组销量及市场占有率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中国市场主要厂商车载背光模组销量（2021-2026）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中国市场主要厂商车载背光模组收入及市场占有率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中国市场主要厂商车载背光模组收入（2021-2026）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中国市场主要厂商车载背光模组收入市场份额（2021-2026）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2025年中国市场主要厂商车载背光模组收入排名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中国市场主要厂商车载背光模组价格（2021-2026）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中国市场主要厂商车载背光模组总部及产地分布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中国市场主要厂商成立时间及车载背光模组商业化日期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中国市场主要厂商车载背光模组产品类型及应用</w:t>
      </w:r>
      <w:r>
        <w:rPr>
          <w:rFonts w:hint="eastAsia"/>
        </w:rPr>
        <w:br/>
      </w:r>
      <w:r>
        <w:rPr>
          <w:rFonts w:hint="eastAsia"/>
        </w:rPr>
        <w:t>　　2.7 车载背光模组行业集中度、竞争程度分析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车载背光模组行业集中度分析：2025年中国Top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中国市场车载背光模组第一梯队、第二梯队和第三梯队厂商（品牌）及2025年市场份额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不同产品类型车载背光模组分析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中国市场不同产品类型车载背光模组销量（2021-2032）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中国市场不同产品类型车载背光模组销量及市场份额（2021-2026）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中国市场不同产品类型车载背光模组销量预测（2027-2032）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中国市场不同产品类型车载背光模组规模（2021-2032）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中国市场不同产品类型车载背光模组规模及市场份额（2021-2026）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中国市场不同产品类型车载背光模组规模预测（2027-2032）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中国市场不同产品类型车载背光模组价格走势（2021-2032）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不同应用车载背光模组分析</w:t>
      </w:r>
      <w:r>
        <w:rPr>
          <w:rFonts w:hint="eastAsia"/>
        </w:rPr>
        <w:br/>
      </w:r>
      <w:r>
        <w:rPr>
          <w:rFonts w:hint="eastAsia"/>
        </w:rPr>
        <w:t>　　5.1 中国市场不同应用车载背光模组销量（2021-2032）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中国市场不同应用车载背光模组销量及市场份额（2021-2026）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中国市场不同应用车载背光模组销量预测（2027-2032）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中国市场不同应用车载背光模组规模（2021-2032）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中国市场不同应用车载背光模组规模及市场份额（2021-2026）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中国市场不同应用车载背光模组规模预测（2027-2032）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中国市场不同应用车载背光模组价格走势（2021-2032）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车载背光模组行业发展分析---发展趋势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车载背光模组行业发展分析---厂商壁垒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车载背光模组行业发展分析---驱动因素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车载背光模组行业发展分析---制约因素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车载背光模组中国企业SWOT分析</w:t>
      </w:r>
      <w:r>
        <w:rPr>
          <w:rFonts w:hint="eastAsia"/>
        </w:rPr>
        <w:br/>
      </w:r>
      <w:r>
        <w:rPr>
          <w:rFonts w:hint="eastAsia"/>
        </w:rPr>
        <w:t>　　6.6 车载背光模组行业发展分析---行业政策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车载背光模组行业产业链简介</w:t>
      </w:r>
      <w:r>
        <w:rPr>
          <w:rFonts w:hint="eastAsia"/>
        </w:rPr>
        <w:br/>
      </w:r>
      <w:r>
        <w:rPr>
          <w:rFonts w:hint="eastAsia"/>
        </w:rPr>
        <w:t>　　7.2 车载背光模组产业链分析-上游</w:t>
      </w:r>
      <w:r>
        <w:rPr>
          <w:rFonts w:hint="eastAsia"/>
        </w:rPr>
        <w:br/>
      </w:r>
      <w:r>
        <w:rPr>
          <w:rFonts w:hint="eastAsia"/>
        </w:rPr>
        <w:t>　　7.3 车载背光模组产业链分析-中游</w:t>
      </w:r>
      <w:r>
        <w:rPr>
          <w:rFonts w:hint="eastAsia"/>
        </w:rPr>
        <w:br/>
      </w:r>
      <w:r>
        <w:rPr>
          <w:rFonts w:hint="eastAsia"/>
        </w:rPr>
        <w:t>　　7.4 车载背光模组产业链分析-下游</w:t>
      </w:r>
      <w:r>
        <w:rPr>
          <w:rFonts w:hint="eastAsia"/>
        </w:rPr>
        <w:br/>
      </w:r>
      <w:r>
        <w:rPr>
          <w:rFonts w:hint="eastAsia"/>
        </w:rPr>
        <w:t>　　7.5 车载背光模组行业采购模式</w:t>
      </w:r>
      <w:r>
        <w:rPr>
          <w:rFonts w:hint="eastAsia"/>
        </w:rPr>
        <w:br/>
      </w:r>
      <w:r>
        <w:rPr>
          <w:rFonts w:hint="eastAsia"/>
        </w:rPr>
        <w:t>　　7.6 车载背光模组行业生产模式</w:t>
      </w:r>
      <w:r>
        <w:rPr>
          <w:rFonts w:hint="eastAsia"/>
        </w:rPr>
        <w:br/>
      </w:r>
      <w:r>
        <w:rPr>
          <w:rFonts w:hint="eastAsia"/>
        </w:rPr>
        <w:t>　　7.7 车载背光模组行业销售模式及销售渠道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中国本土车载背光模组产能、产量分析</w:t>
      </w:r>
      <w:r>
        <w:rPr>
          <w:rFonts w:hint="eastAsia"/>
        </w:rPr>
        <w:br/>
      </w:r>
      <w:r>
        <w:rPr>
          <w:rFonts w:hint="eastAsia"/>
        </w:rPr>
        <w:t>　　8.1 中国车载背光模组供需现状及预测（2021-2032）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中国车载背光模组产能、产量、产能利用率及发展趋势（2021-2032）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中国车载背光模组产量、市场需求量及发展趋势（2021-2032）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中国车载背光模组进出口分析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中国市场车载背光模组主要进口来源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中国市场车载背光模组主要出口目的地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不同产品类型车载背光模组市场规模2021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不同应用车载背光模组市场规模2021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中国市场主要厂商车载背光模组销量（2021-2026）&amp;（千件）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中国市场主要厂商车载背光模组收入（2021-2026）&amp;（万元）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中国市场主要厂商车载背光模组收入份额（2021-2026）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2025年中国主要生产商车载背光模组收入排名（万元）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中国市场主要厂商车载背光模组价格（2021-2026）&amp;（元/件）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中国市场主要厂商车载背光模组总部及产地分布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中国市场主要厂商成立时间及车载背光模组商业化日期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中国市场主要厂商车载背光模组产品类型及应用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2025年中国市场车载背光模组主要厂商市场地位（第一梯队、第二梯队和第三梯队）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车载背光模组市场投资、并购等现状分析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中国市场不同产品类型车载背光模组销量（2021-2026）&amp;（千件）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中国市场不同产品类型车载背光模组销量预测（2027-2032）&amp;（千件）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中国市场不同产品类型车载背光模组销量市场份额预测（2027-2032）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中国市场不同产品类型车载背光模组规模（2021-2026）&amp;（万元）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中国市场不同产品类型车载背光模组规模市场份额（2021-2026）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中国市场不同产品类型车载背光模组规模预测（2027-2032）&amp;（万元）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中国市场不同产品类型车载背光模组规模市场份额预测（2027-2032）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中国市场不同应用车载背光模组销量（2021-2026）&amp;（千件）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中国市场不同应用车载背光模组销量预测（2027-2032）&amp;（千件）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中国市场不同应用车载背光模组销量市场份额预测（2027-2032）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中国市场不同应用车载背光模组规模（2021-2026）&amp;（万元）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中国市场不同应用车载背光模组规模市场份额（2021-2026）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中国市场不同应用车载背光模组规模预测（2027-2032）&amp;（万元）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中国市场不同应用车载背光模组规模市场份额预测（2027-2032）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车载背光模组行业发展分析---发展趋势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车载背光模组行业发展分析---厂商壁垒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车载背光模组行业发展分析---驱动因素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车载背光模组行业发展分析---制约因素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车载背光模组行业相关重点政策一览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车载背光模组行业供应链分析</w:t>
      </w:r>
      <w:r>
        <w:rPr>
          <w:rFonts w:hint="eastAsia"/>
        </w:rPr>
        <w:br/>
      </w:r>
      <w:r>
        <w:rPr>
          <w:rFonts w:hint="eastAsia"/>
        </w:rPr>
        <w:t>　　表 121： 车载背光模组上游原料供应商</w:t>
      </w:r>
      <w:r>
        <w:rPr>
          <w:rFonts w:hint="eastAsia"/>
        </w:rPr>
        <w:br/>
      </w:r>
      <w:r>
        <w:rPr>
          <w:rFonts w:hint="eastAsia"/>
        </w:rPr>
        <w:t>　　表 122： 车载背光模组行业主要下游客户</w:t>
      </w:r>
      <w:r>
        <w:rPr>
          <w:rFonts w:hint="eastAsia"/>
        </w:rPr>
        <w:br/>
      </w:r>
      <w:r>
        <w:rPr>
          <w:rFonts w:hint="eastAsia"/>
        </w:rPr>
        <w:t>　　表 123： 车载背光模组典型经销商</w:t>
      </w:r>
      <w:r>
        <w:rPr>
          <w:rFonts w:hint="eastAsia"/>
        </w:rPr>
        <w:br/>
      </w:r>
      <w:r>
        <w:rPr>
          <w:rFonts w:hint="eastAsia"/>
        </w:rPr>
        <w:t>　　表 124： 中国车载背光模组产量、销量、进口量及出口量（2021-2026）&amp;（千件）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中国车载背光模组产量、销量、进口量及出口量预测（2027-2032）&amp;（千件）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中国市场车载背光模组主要进口来源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中国市场车载背光模组主要出口目的地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车载背光模组产品图片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中国不同产品类型车载背光模组市场规模市场份额2025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RGB背光模组产品图片</w:t>
      </w:r>
      <w:r>
        <w:rPr>
          <w:rFonts w:hint="eastAsia"/>
        </w:rPr>
        <w:br/>
      </w:r>
      <w:r>
        <w:rPr>
          <w:rFonts w:hint="eastAsia"/>
        </w:rPr>
        <w:t>　　图 4： 白色背光模组产品图片</w:t>
      </w:r>
      <w:r>
        <w:rPr>
          <w:rFonts w:hint="eastAsia"/>
        </w:rPr>
        <w:br/>
      </w:r>
      <w:r>
        <w:rPr>
          <w:rFonts w:hint="eastAsia"/>
        </w:rPr>
        <w:t>　　图 5： 其他背光模组产品图片</w:t>
      </w:r>
      <w:r>
        <w:rPr>
          <w:rFonts w:hint="eastAsia"/>
        </w:rPr>
        <w:br/>
      </w:r>
      <w:r>
        <w:rPr>
          <w:rFonts w:hint="eastAsia"/>
        </w:rPr>
        <w:t>　　图 6： 中国不同应用车载背光模组市场份额2025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汽车导航仪</w:t>
      </w:r>
      <w:r>
        <w:rPr>
          <w:rFonts w:hint="eastAsia"/>
        </w:rPr>
        <w:br/>
      </w:r>
      <w:r>
        <w:rPr>
          <w:rFonts w:hint="eastAsia"/>
        </w:rPr>
        <w:t>　　图 8： 仪表板</w:t>
      </w:r>
      <w:r>
        <w:rPr>
          <w:rFonts w:hint="eastAsia"/>
        </w:rPr>
        <w:br/>
      </w:r>
      <w:r>
        <w:rPr>
          <w:rFonts w:hint="eastAsia"/>
        </w:rPr>
        <w:t>　　图 9： 后座显示器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中国市场车载背光模组市场规模，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中国市场车载背光模组销量及增长率（2021-2032）&amp;（千件）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2025年中国市场主要厂商车载背光模组销量市场份额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2025年中国市场主要厂商车载背光模组收入市场份额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2025年中国市场前五大厂商车载背光模组市场份额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2025年中国市场车载背光模组第一梯队、第二梯队和第三梯队厂商（品牌）及市场份额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中国市场不同产品类型车载背光模组价格走势（2021-2032）&amp;（元/件）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中国市场不同应用车载背光模组价格走势（2021-2032）&amp;（元/件）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车载背光模组中国企业SWOT分析</w:t>
      </w:r>
      <w:r>
        <w:rPr>
          <w:rFonts w:hint="eastAsia"/>
        </w:rPr>
        <w:br/>
      </w:r>
      <w:r>
        <w:rPr>
          <w:rFonts w:hint="eastAsia"/>
        </w:rPr>
        <w:t>　　图 21： 车载背光模组产业链</w:t>
      </w:r>
      <w:r>
        <w:rPr>
          <w:rFonts w:hint="eastAsia"/>
        </w:rPr>
        <w:br/>
      </w:r>
      <w:r>
        <w:rPr>
          <w:rFonts w:hint="eastAsia"/>
        </w:rPr>
        <w:t>　　图 22： 车载背光模组行业采购模式分析</w:t>
      </w:r>
      <w:r>
        <w:rPr>
          <w:rFonts w:hint="eastAsia"/>
        </w:rPr>
        <w:br/>
      </w:r>
      <w:r>
        <w:rPr>
          <w:rFonts w:hint="eastAsia"/>
        </w:rPr>
        <w:t>　　图 23： 车载背光模组行业生产模式分析</w:t>
      </w:r>
      <w:r>
        <w:rPr>
          <w:rFonts w:hint="eastAsia"/>
        </w:rPr>
        <w:br/>
      </w:r>
      <w:r>
        <w:rPr>
          <w:rFonts w:hint="eastAsia"/>
        </w:rPr>
        <w:t>　　图 24： 车载背光模组行业销售模式分析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中国车载背光模组产能、产量、产能利用率及发展趋势（2021-2032）&amp;（千件）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中国车载背光模组产量、市场需求量及发展趋势（2021-2032）&amp;（千件）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bf9b387fd446f" w:history="1">
        <w:r>
          <w:rPr>
            <w:rStyle w:val="Hyperlink"/>
          </w:rPr>
          <w:t>2026-2032年中国车载背光模组市场现状调研与行业前景分析报告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bf9b387fd446f" w:history="1">
        <w:r>
          <w:rPr>
            <w:rStyle w:val="Hyperlink"/>
          </w:rPr>
          <w:t>https://www.20087.com/1/88/CheZaiBeiGuangMoZuDeQianJing.html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热点：led背光模组、车载背光模组出货量、LED模组、车载背光模组产品、2022车载显示屏市场份额、车载背光模组企业、液晶显示屏背光模组、车载背光模组市场、车载背光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1d6a0d20c4b8a" w:history="1">
      <w:r>
        <w:rPr>
          <w:rStyle w:val="Hyperlink"/>
        </w:rPr>
        <w:t>2026-2032年中国车载背光模组市场现状调研与行业前景分析报告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eZaiBeiGuangMoZuDeQianJing.html" TargetMode="External" Id="R086bf9b387fd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eZaiBeiGuangMoZuDeQianJing.html" TargetMode="External" Id="R5221d6a0d20c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2026-01-30T00:06:51Z</dcterms:created>
  <dcterms:modified xsi:type="dcterms:W3CDTF">2026-01-30T01:06:51Z</dcterms:modified>
  <dc:subject>2026-2032年中国车载背光模组市场现状调研与行业前景分析报告</dc:subject>
  <dc:title>2026-2032年中国车载背光模组市场现状调研与行业前景分析报告</dc:title>
  <cp:keywords>2026-2032年中国车载背光模组市场现状调研与行业前景分析报告</cp:keywords>
  <dc:description>2026-2032年中国车载背光模组市场现状调研与行业前景分析报告</dc:description>
</cp:coreProperties>
</file>