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e5dbbaa6be4da9" w:history="1">
              <w:r>
                <w:rPr>
                  <w:rStyle w:val="Hyperlink"/>
                </w:rPr>
                <w:t>2026-2032年中国商用车市场全面调研与发展前景分析报告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e5dbbaa6be4da9" w:history="1">
              <w:r>
                <w:rPr>
                  <w:rStyle w:val="Hyperlink"/>
                </w:rPr>
                <w:t>2026-2032年中国商用车市场全面调研与发展前景分析报告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e5dbbaa6be4da9" w:history="1">
                <w:r>
                  <w:rPr>
                    <w:rStyle w:val="Hyperlink"/>
                  </w:rPr>
                  <w:t>https://www.20087.com/1/28/ShangYongCheFaZhanQianJingYuCe.html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车市场受到物流和运输行业需求的直接影响。随着电子商务的迅猛发展，对城市配送和长途货运的需求激增，推动了商用车销量的增长。同时，新能源商用车，尤其是电动卡车和客车，正在逐步取代传统燃油车型，以减少运营成本和环境污染。</w:t>
      </w:r>
      <w:r>
        <w:rPr>
          <w:rFonts w:hint="eastAsia"/>
        </w:rPr>
        <w:br/>
      </w:r>
      <w:r>
        <w:rPr>
          <w:rFonts w:hint="eastAsia"/>
        </w:rPr>
        <w:t>　　未来，商用车行业将加速向电动化和智能化转变。市场调研网指出，电动商用车将因续航里程的增加和充电基础设施的完善而更加普及。自动驾驶技术的应用，将提高道路运输的安全性和效率，降低人力成本。同时，车联网技术将使车队管理更加高效，通过实时数据监控和分析，优化路线规划和货物配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e5dbbaa6be4da9" w:history="1">
        <w:r>
          <w:rPr>
            <w:rStyle w:val="Hyperlink"/>
          </w:rPr>
          <w:t>2026-2032年中国商用车市场全面调研与发展前景分析报告</w:t>
        </w:r>
      </w:hyperlink>
      <w:r>
        <w:rPr>
          <w:rFonts w:hint="eastAsia"/>
        </w:rPr>
        <w:t>》，2025年商用车行业市场规模达 亿元，预计2032年市场规模将达 亿元，期间年均复合增长率（CAGR）达 %。报告通过全面的行业调研，系统梳理了商用车产业链的各个环节，详细分析了商用车市场规模、需求变化及价格趋势。报告结合当前商用车行业现状，科学预测了市场前景与发展方向，并解读了重点企业的竞争格局、市场集中度及品牌表现。同时，报告对商用车细分市场进行了深入探讨，结合商用车技术现状与SWOT分析，揭示了商用车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商用车行业界定及应用</w:t>
      </w:r>
      <w:r>
        <w:rPr>
          <w:rFonts w:hint="eastAsia"/>
        </w:rPr>
        <w:br/>
      </w:r>
      <w:r>
        <w:rPr>
          <w:rFonts w:hint="eastAsia"/>
        </w:rPr>
        <w:t>　　第一节 商用车行业定义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商用车主要应用领域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全球商用车行业发展状况分析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2021-2026年全球商用车行业运行概况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2021-2026年全球商用车行业市场规模分析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全球主要地区商用车行业运行情况分析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2021-2032年全球商用车行业发展趋势预测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2025-2026年中国商用车发展环境分析</w:t>
      </w:r>
      <w:r>
        <w:rPr>
          <w:rFonts w:hint="eastAsia"/>
        </w:rPr>
        <w:br/>
      </w:r>
      <w:r>
        <w:rPr>
          <w:rFonts w:hint="eastAsia"/>
        </w:rPr>
        <w:t>　　第一节 商用车行业经济环境分析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商用车行业相关政策、标准</w:t>
      </w:r>
      <w:r>
        <w:rPr>
          <w:rFonts w:hint="eastAsia"/>
        </w:rPr>
        <w:br/>
      </w:r>
      <w:r>
        <w:rPr>
          <w:rFonts w:hint="eastAsia"/>
        </w:rPr>
        <w:t>　　第三节 商用车行业相关发展规划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中国商用车行业现状调研分析</w:t>
      </w:r>
      <w:r>
        <w:rPr>
          <w:rFonts w:hint="eastAsia"/>
        </w:rPr>
        <w:br/>
      </w:r>
      <w:r>
        <w:rPr>
          <w:rFonts w:hint="eastAsia"/>
        </w:rPr>
        <w:t>　　第一节 中国商用车行业发展现状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一、2025-2026年商用车行业品牌发展现状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二、2025-2026年商用车行业需求市场现状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三、2025-2026年商用车市场需求层次分析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四、2025-2026年中国商用车市场走向分析</w:t>
      </w:r>
      <w:r>
        <w:rPr>
          <w:rFonts w:hint="eastAsia"/>
        </w:rPr>
        <w:br/>
      </w:r>
      <w:r>
        <w:rPr>
          <w:rFonts w:hint="eastAsia"/>
        </w:rPr>
        <w:t>　　第二节 中国商用车产品技术分析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一、2025-2026年商用车产品技术变化特点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二、2025-2026年商用车产品市场的新技术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三、2025-2026年商用车产品市场现状分析</w:t>
      </w:r>
      <w:r>
        <w:rPr>
          <w:rFonts w:hint="eastAsia"/>
        </w:rPr>
        <w:br/>
      </w:r>
      <w:r>
        <w:rPr>
          <w:rFonts w:hint="eastAsia"/>
        </w:rPr>
        <w:t>　　第三节 中国商用车行业存在的问题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一、2025-2026年商用车产品市场存在的主要问题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二、2025-2026年国内商用车产品市场的三大瓶颈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三、2025-2026年商用车产品市场遭遇的规模难题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对中国商用车市场的分析及思考</w:t>
      </w:r>
      <w:r>
        <w:rPr>
          <w:rFonts w:hint="eastAsia"/>
        </w:rPr>
        <w:br/>
      </w:r>
      <w:r>
        <w:rPr>
          <w:rFonts w:hint="eastAsia"/>
        </w:rPr>
        <w:t>　　　　一、商用车市场特点</w:t>
      </w:r>
      <w:r>
        <w:rPr>
          <w:rFonts w:hint="eastAsia"/>
        </w:rPr>
        <w:br/>
      </w:r>
      <w:r>
        <w:rPr>
          <w:rFonts w:hint="eastAsia"/>
        </w:rPr>
        <w:t>　　　　二、商用车市场分析</w:t>
      </w:r>
      <w:r>
        <w:rPr>
          <w:rFonts w:hint="eastAsia"/>
        </w:rPr>
        <w:br/>
      </w:r>
      <w:r>
        <w:rPr>
          <w:rFonts w:hint="eastAsia"/>
        </w:rPr>
        <w:t>　　　　三、商用车市场变化的方向</w:t>
      </w:r>
      <w:r>
        <w:rPr>
          <w:rFonts w:hint="eastAsia"/>
        </w:rPr>
        <w:br/>
      </w:r>
      <w:r>
        <w:rPr>
          <w:rFonts w:hint="eastAsia"/>
        </w:rPr>
        <w:t>　　　　四、中国商用车行业发展的新思路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五、对中国商用车行业发展的思考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中国商用车行业市场供需现状调研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中国商用车市场现状分析</w:t>
      </w:r>
      <w:r>
        <w:rPr>
          <w:rFonts w:hint="eastAsia"/>
        </w:rPr>
        <w:br/>
      </w:r>
      <w:r>
        <w:rPr>
          <w:rFonts w:hint="eastAsia"/>
        </w:rPr>
        <w:t>　　第二节 中国商用车行业产量情况分析及预测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一、商用车总体产能规模</w:t>
      </w:r>
      <w:r>
        <w:rPr>
          <w:rFonts w:hint="eastAsia"/>
        </w:rPr>
        <w:br/>
      </w:r>
      <w:r>
        <w:rPr>
          <w:rFonts w:hint="eastAsia"/>
        </w:rPr>
        <w:t>　　　　二、商用车生产区域分布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三、2021-2026年中国商用车产量统计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四、2021-2032年中国商用车产量预测</w:t>
      </w:r>
      <w:r>
        <w:rPr>
          <w:rFonts w:hint="eastAsia"/>
        </w:rPr>
        <w:br/>
      </w:r>
      <w:r>
        <w:rPr>
          <w:rFonts w:hint="eastAsia"/>
        </w:rPr>
        <w:t>　　第三节 中国商用车市场需求分析及预测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一、中国商用车市场需求特点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二、2021-2026年中国商用车市场需求量统计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三、2021-2032年中国商用车市场需求量预测</w:t>
      </w:r>
      <w:r>
        <w:rPr>
          <w:rFonts w:hint="eastAsia"/>
        </w:rPr>
        <w:br/>
      </w:r>
      <w:r>
        <w:rPr>
          <w:rFonts w:hint="eastAsia"/>
        </w:rPr>
        <w:t>　　第四节 中国商用车价格趋势分析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一、2021-2026年中国商用车市场价格趋势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二、2021-2032年中国商用车市场价格走势预测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中国商用车进出口分析</w:t>
      </w:r>
      <w:r>
        <w:rPr>
          <w:rFonts w:hint="eastAsia"/>
        </w:rPr>
        <w:br/>
      </w:r>
      <w:r>
        <w:rPr>
          <w:rFonts w:hint="eastAsia"/>
        </w:rPr>
        <w:t>　　第一节 商用车进口情况分析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商用车出口情况分析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影响商用车进出口因素分析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中国商用车行业主要指标监测分析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2021-2026年中国商用车行业规模情况分析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2021-2026年中国商用车行业财务能力分析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商用车行业细分产品调研</w:t>
      </w:r>
      <w:r>
        <w:rPr>
          <w:rFonts w:hint="eastAsia"/>
        </w:rPr>
        <w:br/>
      </w:r>
      <w:r>
        <w:rPr>
          <w:rFonts w:hint="eastAsia"/>
        </w:rPr>
        <w:t>　　第一节 商用车细分产品结构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商用车行业上下游发展情况分析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商用车行业上游产业发展分析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商用车行业下游产业发展分析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中国商用车行业重点地区发展分析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商用车行业重点区域市场结构调研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**地区商用车市场容量分析</w:t>
      </w:r>
      <w:r>
        <w:rPr>
          <w:rFonts w:hint="eastAsia"/>
        </w:rPr>
        <w:br/>
      </w:r>
      <w:r>
        <w:rPr>
          <w:rFonts w:hint="eastAsia"/>
        </w:rPr>
        <w:t>　　第三节 **地区商用车市场容量分析</w:t>
      </w:r>
      <w:r>
        <w:rPr>
          <w:rFonts w:hint="eastAsia"/>
        </w:rPr>
        <w:br/>
      </w:r>
      <w:r>
        <w:rPr>
          <w:rFonts w:hint="eastAsia"/>
        </w:rPr>
        <w:t>　　第四节 **地区商用车市场容量分析</w:t>
      </w:r>
      <w:r>
        <w:rPr>
          <w:rFonts w:hint="eastAsia"/>
        </w:rPr>
        <w:br/>
      </w:r>
      <w:r>
        <w:rPr>
          <w:rFonts w:hint="eastAsia"/>
        </w:rPr>
        <w:t>　　第五节 **地区商用车市场容量分析</w:t>
      </w:r>
      <w:r>
        <w:rPr>
          <w:rFonts w:hint="eastAsia"/>
        </w:rPr>
        <w:br/>
      </w:r>
      <w:r>
        <w:rPr>
          <w:rFonts w:hint="eastAsia"/>
        </w:rPr>
        <w:t>　　第六节 **地区商用车市场容量分析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商用车行业重点企业竞争力分析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商用车行业企业经营策略研究分析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商用车企业多样化经营策略分析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一、商用车企业多样化经营情况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二、现行商用车行业多样化经营的方向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大型商用车企业集团未来发展策略分析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对中小商用车企业生产经营的建议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商用车行业投资风险预警</w:t>
      </w:r>
      <w:r>
        <w:rPr>
          <w:rFonts w:hint="eastAsia"/>
        </w:rPr>
        <w:br/>
      </w:r>
      <w:r>
        <w:rPr>
          <w:rFonts w:hint="eastAsia"/>
        </w:rPr>
        <w:t>　　第一节 影响商用车行业发展的主要因素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一、2026年影响商用车行业运行的有利因素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二、2026年影响商用车行业运行的稳定因素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三、2026年影响商用车行业运行的不利因素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四、2026年中国商用车行业发展面临的挑战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五、2026年中国商用车行业发展面临的机遇</w:t>
      </w:r>
      <w:r>
        <w:rPr>
          <w:rFonts w:hint="eastAsia"/>
        </w:rPr>
        <w:br/>
      </w:r>
      <w:r>
        <w:rPr>
          <w:rFonts w:hint="eastAsia"/>
        </w:rPr>
        <w:t>　　第二节 商用车行业投资风险预警</w:t>
      </w:r>
      <w:r>
        <w:rPr>
          <w:rFonts w:hint="eastAsia"/>
        </w:rPr>
        <w:br/>
      </w:r>
      <w:r>
        <w:rPr>
          <w:rFonts w:hint="eastAsia"/>
        </w:rPr>
        <w:t>　　　　一、商用车行业市场风险预测</w:t>
      </w:r>
      <w:r>
        <w:rPr>
          <w:rFonts w:hint="eastAsia"/>
        </w:rPr>
        <w:br/>
      </w:r>
      <w:r>
        <w:rPr>
          <w:rFonts w:hint="eastAsia"/>
        </w:rPr>
        <w:t>　　　　二、商用车行业政策风险预测</w:t>
      </w:r>
      <w:r>
        <w:rPr>
          <w:rFonts w:hint="eastAsia"/>
        </w:rPr>
        <w:br/>
      </w:r>
      <w:r>
        <w:rPr>
          <w:rFonts w:hint="eastAsia"/>
        </w:rPr>
        <w:t>　　　　三、商用车行业经营风险预测</w:t>
      </w:r>
      <w:r>
        <w:rPr>
          <w:rFonts w:hint="eastAsia"/>
        </w:rPr>
        <w:br/>
      </w:r>
      <w:r>
        <w:rPr>
          <w:rFonts w:hint="eastAsia"/>
        </w:rPr>
        <w:t>　　　　四、商用车行业技术风险预测</w:t>
      </w:r>
      <w:r>
        <w:rPr>
          <w:rFonts w:hint="eastAsia"/>
        </w:rPr>
        <w:br/>
      </w:r>
      <w:r>
        <w:rPr>
          <w:rFonts w:hint="eastAsia"/>
        </w:rPr>
        <w:t>　　　　五、商用车行业竞争风险预测</w:t>
      </w:r>
      <w:r>
        <w:rPr>
          <w:rFonts w:hint="eastAsia"/>
        </w:rPr>
        <w:br/>
      </w:r>
      <w:r>
        <w:rPr>
          <w:rFonts w:hint="eastAsia"/>
        </w:rPr>
        <w:t>　　　　六、商用车行业其他风险预测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商用车投资建议</w:t>
      </w:r>
      <w:r>
        <w:rPr>
          <w:rFonts w:hint="eastAsia"/>
        </w:rPr>
        <w:br/>
      </w:r>
      <w:r>
        <w:rPr>
          <w:rFonts w:hint="eastAsia"/>
        </w:rPr>
        <w:t>　　第一节 商用车行业投资环境分析</w:t>
      </w:r>
      <w:r>
        <w:rPr>
          <w:rFonts w:hint="eastAsia"/>
        </w:rPr>
        <w:br/>
      </w:r>
      <w:r>
        <w:rPr>
          <w:rFonts w:hint="eastAsia"/>
        </w:rPr>
        <w:t>　　第二节 商用车行业投资进入壁垒分析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商用车行业历程</w:t>
      </w:r>
      <w:r>
        <w:rPr>
          <w:rFonts w:hint="eastAsia"/>
        </w:rPr>
        <w:br/>
      </w:r>
      <w:r>
        <w:rPr>
          <w:rFonts w:hint="eastAsia"/>
        </w:rPr>
        <w:t>　　图表 商用车行业生命周期</w:t>
      </w:r>
      <w:r>
        <w:rPr>
          <w:rFonts w:hint="eastAsia"/>
        </w:rPr>
        <w:br/>
      </w:r>
      <w:r>
        <w:rPr>
          <w:rFonts w:hint="eastAsia"/>
        </w:rPr>
        <w:t>　　图表 商用车行业产业链分析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2021-2026年商用车行业市场容量分析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2021-2026年中国商用车行业产量及增长趋势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2021-2026年中国商用车市场需求量及增速统计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2026年中国商用车行业需求领域分布格局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2021-2026年中国商用车行业盈利情况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2021-2026年中国商用车行业利润总额统计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2021-2026年中国商用车进口金额分析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2021-2026年中国商用车出口数量分析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2021-2026年中国商用车出口金额分析</w:t>
      </w:r>
      <w:r>
        <w:rPr>
          <w:rFonts w:hint="eastAsia"/>
        </w:rPr>
        <w:br/>
      </w:r>
      <w:r>
        <w:rPr>
          <w:rFonts w:hint="eastAsia"/>
        </w:rPr>
        <w:t>　　图表 2026年中国商用车进口国家及地区分析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2026年中国商用车出口国家及地区分析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2021-2026年中国商用车行业企业平均规模情况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**地区商用车市场规模及增长情况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商用车重点企业（一）基本信息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商用车重点企业（一）经营情况分析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商用车重点企业（一）主要经济指标情况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商用车重点企业（一）盈利能力情况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商用车重点企业（二）经营情况分析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商用车重点企业（二）主要经济指标情况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商用车重点企业（二）盈利能力情况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商用车重点企业（三）经营情况分析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商用车重点企业（三）主要经济指标情况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商用车重点企业（三）盈利能力情况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商用车重点企业（三）成长能力情况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2021-2032年中国商用车行业产能预测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2021-2032年中国商用车行业产量预测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2021-2032年中国商用车市场需求量预测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2021-2032年中国商用车行业供需平衡预测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2021-2032年中国商用车行业市场容量预测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2021-2032年中国商用车行业市场规模预测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2021-2032年中国商用车市场前景分析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2021-2032年中国商用车行业发展趋势预测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e5dbbaa6be4da9" w:history="1">
        <w:r>
          <w:rPr>
            <w:rStyle w:val="Hyperlink"/>
          </w:rPr>
          <w:t>2026-2032年中国商用车市场全面调研与发展前景分析报告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e5dbbaa6be4da9" w:history="1">
        <w:r>
          <w:rPr>
            <w:rStyle w:val="Hyperlink"/>
          </w:rPr>
          <w:t>https://www.20087.com/1/28/ShangYongCheFaZhanQianJingYuCe.html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热点：中国商用车十大排名、商用车销量排行榜前十名、商用车什么意思、商用车二手车平台、中国商用车网、商用车之家官网、什么叫面包车、商用车销量排名、客车是什么车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ca0dfb603f4724" w:history="1">
      <w:r>
        <w:rPr>
          <w:rStyle w:val="Hyperlink"/>
        </w:rPr>
        <w:t>2026-2032年中国商用车市场全面调研与发展前景分析报告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ShangYongCheFaZhanQianJingYuCe.html" TargetMode="External" Id="R20e5dbbaa6be4d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ShangYongCheFaZhanQianJingYuCe.html" TargetMode="External" Id="R25ca0dfb603f47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2026-05-15T03:51:00Z</dcterms:created>
  <dcterms:modified xsi:type="dcterms:W3CDTF">2026-05-15T04:51:00Z</dcterms:modified>
  <dc:subject>2026-2032年中国商用车市场全面调研与发展前景分析报告</dc:subject>
  <dc:title>2026-2032年中国商用车市场全面调研与发展前景分析报告</dc:title>
  <cp:keywords>2026-2032年中国商用车市场全面调研与发展前景分析报告</cp:keywords>
  <dc:description>2026-2032年中国商用车市场全面调研与发展前景分析报告</dc:description>
</cp:coreProperties>
</file>