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36d0959ac4e69" w:history="1">
              <w:r>
                <w:rPr>
                  <w:rStyle w:val="Hyperlink"/>
                </w:rPr>
                <w:t>2024-2030年中国国际海运行业研究分析与发展趋势预测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36d0959ac4e69" w:history="1">
              <w:r>
                <w:rPr>
                  <w:rStyle w:val="Hyperlink"/>
                </w:rPr>
                <w:t>2024-2030年中国国际海运行业研究分析与发展趋势预测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36d0959ac4e69" w:history="1">
                <w:r>
                  <w:rPr>
                    <w:rStyle w:val="Hyperlink"/>
                  </w:rPr>
                  <w:t>https://www.20087.com/1/18/GuoJiHaiYunDeFaZhanQuShi.html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海运是全球贸易的主要运输方式之一，承担着货物运输的重任。目前，国际海运业正面临环保法规趋严、运力过剩、运费波动等挑战，行业正通过技术创新和运营管理优化来应对。例如，采用更环保的燃料、提高船舶能效、优化航线规划等方式，以减少碳排放和运营成本。然而，如何在满足环保要求的同时，提高运输效率和盈利能力，以及如何应对国际贸易政策变化的风险，是国际海运业必须解决的问题。</w:t>
      </w:r>
      <w:r>
        <w:rPr>
          <w:rFonts w:hint="eastAsia"/>
        </w:rPr>
        <w:br/>
      </w:r>
      <w:r>
        <w:rPr>
          <w:rFonts w:hint="eastAsia"/>
        </w:rPr>
        <w:t>　　未来，国际海运的发展将更加注重绿色化和数字化。一方面，通过研发和应用零排放船舶技术，如氢能、风能辅助推进系统，实现海运业的低碳转型；另一方面，利用物联网、大数据和人工智能技术，实现船舶的智能调度和货物的全程追踪，提高物流效率。同时，随着区域贸易协定的增多，优化全球海运网络布局，提升港口的综合服务能力，将成为国际海运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36d0959ac4e69" w:history="1">
        <w:r>
          <w:rPr>
            <w:rStyle w:val="Hyperlink"/>
          </w:rPr>
          <w:t>2024-2030年中国国际海运行业研究分析与发展趋势预测</w:t>
        </w:r>
      </w:hyperlink>
      <w:r>
        <w:rPr>
          <w:rFonts w:hint="eastAsia"/>
        </w:rPr>
        <w:t>》主要分析了国际海运行业的市场规模、国际海运市场供需状况、国际海运市场竞争状况和国际海运主要企业经营情况，同时对国际海运行业的未来发展做出了科学预测。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36d0959ac4e69" w:history="1">
        <w:r>
          <w:rPr>
            <w:rStyle w:val="Hyperlink"/>
          </w:rPr>
          <w:t>2024-2030年中国国际海运行业研究分析与发展趋势预测</w:t>
        </w:r>
      </w:hyperlink>
      <w:r>
        <w:rPr>
          <w:rFonts w:hint="eastAsia"/>
        </w:rPr>
        <w:t>》在多年国际海运行业研究的基础上，结合中国国际海运行业市场的发展现状，通过资深研究团队对国际海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36d0959ac4e69" w:history="1">
        <w:r>
          <w:rPr>
            <w:rStyle w:val="Hyperlink"/>
          </w:rPr>
          <w:t>2024-2030年中国国际海运行业研究分析与发展趋势预测</w:t>
        </w:r>
      </w:hyperlink>
      <w:r>
        <w:rPr>
          <w:rFonts w:hint="eastAsia"/>
        </w:rPr>
        <w:t>》可以帮助投资者准确把握国际海运行业的市场现状，为投资者进行投资作出国际海运行业前景预判，挖掘国际海运行业投资价值，同时提出国际海运行业投资策略、生产策略、营销策略等方面的建议。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国际海运产业概述</w:t>
      </w:r>
      <w:r>
        <w:rPr>
          <w:rFonts w:hint="eastAsia"/>
        </w:rPr>
        <w:br/>
      </w:r>
      <w:r>
        <w:rPr>
          <w:rFonts w:hint="eastAsia"/>
        </w:rPr>
        <w:t>　　第一节 国际海运定义</w:t>
      </w:r>
      <w:r>
        <w:rPr>
          <w:rFonts w:hint="eastAsia"/>
        </w:rPr>
        <w:br/>
      </w:r>
      <w:r>
        <w:rPr>
          <w:rFonts w:hint="eastAsia"/>
        </w:rPr>
        <w:t>　　第二节 国际海运行业特点</w:t>
      </w:r>
      <w:r>
        <w:rPr>
          <w:rFonts w:hint="eastAsia"/>
        </w:rPr>
        <w:br/>
      </w:r>
      <w:r>
        <w:rPr>
          <w:rFonts w:hint="eastAsia"/>
        </w:rPr>
        <w:t>　　第三节 国际海运发展历程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2023-2024年中国国际海运行业运行环境分析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中国国际海运运行经济环境分析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三、经济发展对国际海运行业的影响</w:t>
      </w:r>
      <w:r>
        <w:rPr>
          <w:rFonts w:hint="eastAsia"/>
        </w:rPr>
        <w:br/>
      </w:r>
      <w:r>
        <w:rPr>
          <w:rFonts w:hint="eastAsia"/>
        </w:rPr>
        <w:t>　　第二节 中国国际海运产业政策环境分析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一、国际海运行业监管体制</w:t>
      </w:r>
      <w:r>
        <w:rPr>
          <w:rFonts w:hint="eastAsia"/>
        </w:rPr>
        <w:br/>
      </w:r>
      <w:r>
        <w:rPr>
          <w:rFonts w:hint="eastAsia"/>
        </w:rPr>
        <w:t>　　　　二、国际海运行业主要法规政策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中国国际海运产业社会环境分析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国外国际海运行业发展态势分析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国外国际海运市场发展现状分析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国外主要国家、地区国际海运市场现状</w:t>
      </w:r>
      <w:r>
        <w:rPr>
          <w:rFonts w:hint="eastAsia"/>
        </w:rPr>
        <w:br/>
      </w:r>
      <w:r>
        <w:rPr>
          <w:rFonts w:hint="eastAsia"/>
        </w:rPr>
        <w:t>　　第三节 国外国际海运行业发展趋势预测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中国国际海运行业发展调研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2019-2024年中国国际海运行业规模情况</w:t>
      </w:r>
      <w:r>
        <w:rPr>
          <w:rFonts w:hint="eastAsia"/>
        </w:rPr>
        <w:br/>
      </w:r>
      <w:r>
        <w:rPr>
          <w:rFonts w:hint="eastAsia"/>
        </w:rPr>
        <w:t>　　　　一、国际海运行业市场规模状况</w:t>
      </w:r>
      <w:r>
        <w:rPr>
          <w:rFonts w:hint="eastAsia"/>
        </w:rPr>
        <w:br/>
      </w:r>
      <w:r>
        <w:rPr>
          <w:rFonts w:hint="eastAsia"/>
        </w:rPr>
        <w:t>　　　　二、国际海运行业单位规模状况</w:t>
      </w:r>
      <w:r>
        <w:rPr>
          <w:rFonts w:hint="eastAsia"/>
        </w:rPr>
        <w:br/>
      </w:r>
      <w:r>
        <w:rPr>
          <w:rFonts w:hint="eastAsia"/>
        </w:rPr>
        <w:t>　　　　三、国际海运行业人员规模状况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2019-2024年中国国际海运行业财务能力分析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四、国际海运行业发展能力分析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2023-2024年中国国际海运行业热点动态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2024年中国国际海运行业面临的挑战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中国国际海运行业重点地区市场调研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**地区国际海运发展现状及趋势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中国国际海运行业价格走势及影响因素分析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国内国际海运行业价格回顾</w:t>
      </w:r>
      <w:r>
        <w:rPr>
          <w:rFonts w:hint="eastAsia"/>
        </w:rPr>
        <w:br/>
      </w:r>
      <w:r>
        <w:rPr>
          <w:rFonts w:hint="eastAsia"/>
        </w:rPr>
        <w:t>　　第二节 国内国际海运行业价格走势预测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国内国际海运行业价格影响因素分析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中国国际海运行业客户调研</w:t>
      </w:r>
      <w:r>
        <w:rPr>
          <w:rFonts w:hint="eastAsia"/>
        </w:rPr>
        <w:br/>
      </w:r>
      <w:r>
        <w:rPr>
          <w:rFonts w:hint="eastAsia"/>
        </w:rPr>
        <w:t>　　　　一、国际海运行业客户偏好调查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二、客户对国际海运品牌的首要认知渠道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三、国际海运品牌忠诚度调查</w:t>
      </w:r>
      <w:r>
        <w:rPr>
          <w:rFonts w:hint="eastAsia"/>
        </w:rPr>
        <w:br/>
      </w:r>
      <w:r>
        <w:rPr>
          <w:rFonts w:hint="eastAsia"/>
        </w:rPr>
        <w:t>　　　　四、国际海运行业客户消费理念调研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中国国际海运行业竞争格局分析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2023-2024年国际海运行业集中度分析</w:t>
      </w:r>
      <w:r>
        <w:rPr>
          <w:rFonts w:hint="eastAsia"/>
        </w:rPr>
        <w:br/>
      </w:r>
      <w:r>
        <w:rPr>
          <w:rFonts w:hint="eastAsia"/>
        </w:rPr>
        <w:t>　　　　一、国际海运市场集中度分析</w:t>
      </w:r>
      <w:r>
        <w:rPr>
          <w:rFonts w:hint="eastAsia"/>
        </w:rPr>
        <w:br/>
      </w:r>
      <w:r>
        <w:rPr>
          <w:rFonts w:hint="eastAsia"/>
        </w:rPr>
        <w:t>　　　　二、国际海运企业集中度分析</w:t>
      </w:r>
      <w:r>
        <w:rPr>
          <w:rFonts w:hint="eastAsia"/>
        </w:rPr>
        <w:br/>
      </w:r>
      <w:r>
        <w:rPr>
          <w:rFonts w:hint="eastAsia"/>
        </w:rPr>
        <w:t>　　第二节 2024年国际海运行业竞争格局分析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一、国际海运行业竞争策略分析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二、国际海运行业竞争格局展望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三、我国国际海运市场竞争趋势</w:t>
      </w:r>
      <w:r>
        <w:rPr>
          <w:rFonts w:hint="eastAsia"/>
        </w:rPr>
        <w:br/>
      </w:r>
      <w:r>
        <w:rPr>
          <w:rFonts w:hint="eastAsia"/>
        </w:rPr>
        <w:t>　　第三节 国际海运行业兼并与重组整合分析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一、国际海运行业兼并与重组整合动态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二、国际海运行业兼并与重组整合发展趋势预测分析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国际海运行业投资风险及应对策略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国际海运行业SWOT模型分析</w:t>
      </w:r>
      <w:r>
        <w:rPr>
          <w:rFonts w:hint="eastAsia"/>
        </w:rPr>
        <w:br/>
      </w:r>
      <w:r>
        <w:rPr>
          <w:rFonts w:hint="eastAsia"/>
        </w:rPr>
        <w:t>　　　　一、国际海运行业优势分析</w:t>
      </w:r>
      <w:r>
        <w:rPr>
          <w:rFonts w:hint="eastAsia"/>
        </w:rPr>
        <w:br/>
      </w:r>
      <w:r>
        <w:rPr>
          <w:rFonts w:hint="eastAsia"/>
        </w:rPr>
        <w:t>　　　　二、国际海运行业劣势分析</w:t>
      </w:r>
      <w:r>
        <w:rPr>
          <w:rFonts w:hint="eastAsia"/>
        </w:rPr>
        <w:br/>
      </w:r>
      <w:r>
        <w:rPr>
          <w:rFonts w:hint="eastAsia"/>
        </w:rPr>
        <w:t>　　　　三、国际海运行业机会分析</w:t>
      </w:r>
      <w:r>
        <w:rPr>
          <w:rFonts w:hint="eastAsia"/>
        </w:rPr>
        <w:br/>
      </w:r>
      <w:r>
        <w:rPr>
          <w:rFonts w:hint="eastAsia"/>
        </w:rPr>
        <w:t>　　　　四、国际海运行业风险分析</w:t>
      </w:r>
      <w:r>
        <w:rPr>
          <w:rFonts w:hint="eastAsia"/>
        </w:rPr>
        <w:br/>
      </w:r>
      <w:r>
        <w:rPr>
          <w:rFonts w:hint="eastAsia"/>
        </w:rPr>
        <w:t>　　第二节 国际海运行业投资风险及控制策略分析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三、国际海运行业经营风险及控制策略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2024-2030年中国国际海运市场预测及发展建议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2024-2030年中国国际海运市场预测分析</w:t>
      </w:r>
      <w:r>
        <w:rPr>
          <w:rFonts w:hint="eastAsia"/>
        </w:rPr>
        <w:br/>
      </w:r>
      <w:r>
        <w:rPr>
          <w:rFonts w:hint="eastAsia"/>
        </w:rPr>
        <w:t>　　　　一、中国国际海运市场前景分析</w:t>
      </w:r>
      <w:r>
        <w:rPr>
          <w:rFonts w:hint="eastAsia"/>
        </w:rPr>
        <w:br/>
      </w:r>
      <w:r>
        <w:rPr>
          <w:rFonts w:hint="eastAsia"/>
        </w:rPr>
        <w:t>　　　　二、中国国际海运发展趋势预测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2024-2030年中国国际海运企业发展策略建议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一、国际海运企业融资策略</w:t>
      </w:r>
      <w:r>
        <w:rPr>
          <w:rFonts w:hint="eastAsia"/>
        </w:rPr>
        <w:br/>
      </w:r>
      <w:r>
        <w:rPr>
          <w:rFonts w:hint="eastAsia"/>
        </w:rPr>
        <w:t>　　　　二、国际海运企业人才策略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2024-2030年中国国际海运企业营销策略建议</w:t>
      </w:r>
      <w:r>
        <w:rPr>
          <w:rFonts w:hint="eastAsia"/>
        </w:rPr>
        <w:br/>
      </w:r>
      <w:r>
        <w:rPr>
          <w:rFonts w:hint="eastAsia"/>
        </w:rPr>
        <w:t>　　　　一、国际海运企业定位策略</w:t>
      </w:r>
      <w:r>
        <w:rPr>
          <w:rFonts w:hint="eastAsia"/>
        </w:rPr>
        <w:br/>
      </w:r>
      <w:r>
        <w:rPr>
          <w:rFonts w:hint="eastAsia"/>
        </w:rPr>
        <w:t>　　　　二、国际海运企业价格策略</w:t>
      </w:r>
      <w:r>
        <w:rPr>
          <w:rFonts w:hint="eastAsia"/>
        </w:rPr>
        <w:br/>
      </w:r>
      <w:r>
        <w:rPr>
          <w:rFonts w:hint="eastAsia"/>
        </w:rPr>
        <w:t>　　　　三、国际海运企业促销策略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中智.林.：国际海运行业研究结论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国际海运行业历程</w:t>
      </w:r>
      <w:r>
        <w:rPr>
          <w:rFonts w:hint="eastAsia"/>
        </w:rPr>
        <w:br/>
      </w:r>
      <w:r>
        <w:rPr>
          <w:rFonts w:hint="eastAsia"/>
        </w:rPr>
        <w:t>　　图表 国际海运行业生命周期</w:t>
      </w:r>
      <w:r>
        <w:rPr>
          <w:rFonts w:hint="eastAsia"/>
        </w:rPr>
        <w:br/>
      </w:r>
      <w:r>
        <w:rPr>
          <w:rFonts w:hint="eastAsia"/>
        </w:rPr>
        <w:t>　　图表 国际海运行业产业链分析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2019-2024年中国国际海运行业经营效益分析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36d0959ac4e69" w:history="1">
        <w:r>
          <w:rPr>
            <w:rStyle w:val="Hyperlink"/>
          </w:rPr>
          <w:t>2024-2030年中国国际海运行业研究分析与发展趋势预测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36d0959ac4e69" w:history="1">
        <w:r>
          <w:rPr>
            <w:rStyle w:val="Hyperlink"/>
          </w:rPr>
          <w:t>https://www.20087.com/1/18/GuoJiHaiYunDeFaZhanQuShi.html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a3f54bb3489f" w:history="1">
      <w:r>
        <w:rPr>
          <w:rStyle w:val="Hyperlink"/>
        </w:rPr>
        <w:t>2024-2030年中国国际海运行业研究分析与发展趋势预测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oJiHaiYunDeFaZhanQuShi.html" TargetMode="External" Id="Ref136d0959ac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oJiHaiYunDeFaZhanQuShi.html" TargetMode="External" Id="Rd1a7a3f54bb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2024-03-21T06:13:00Z</dcterms:created>
  <dcterms:modified xsi:type="dcterms:W3CDTF">2024-03-21T07:13:00Z</dcterms:modified>
  <dc:subject>2024-2030年中国国际海运行业研究分析与发展趋势预测</dc:subject>
  <dc:title>2024-2030年中国国际海运行业研究分析与发展趋势预测</dc:title>
  <cp:keywords>2024-2030年中国国际海运行业研究分析与发展趋势预测</cp:keywords>
  <dc:description>2024-2030年中国国际海运行业研究分析与发展趋势预测</dc:description>
</cp:coreProperties>
</file>