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2db5bcd6e4ed0" w:history="1">
              <w:r>
                <w:rPr>
                  <w:rStyle w:val="Hyperlink"/>
                </w:rPr>
                <w:t>中国客车行业发展调研及市场前景分析报告（2025-2031年）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2db5bcd6e4ed0" w:history="1">
              <w:r>
                <w:rPr>
                  <w:rStyle w:val="Hyperlink"/>
                </w:rPr>
                <w:t>中国客车行业发展调研及市场前景分析报告（2025-2031年）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2db5bcd6e4ed0" w:history="1">
                <w:r>
                  <w:rPr>
                    <w:rStyle w:val="Hyperlink"/>
                  </w:rPr>
                  <w:t>https://www.20087.com/1/58/KeCheShiChangFengXianFenXiBaoGao.html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在全球范围内受到公共交通需求、旅游和长途运输的影响。近年来，客车制造商面临环保法规的严格要求，推动了清洁能源客车的发展，如电动客车和氢燃料电池客车，以减少碳排放。同时，智能网联技术的集成，如自动驾驶和智能调度系统，提高了运营效率和乘客安全。此外，客车设计更加注重舒适性和无障碍功能，以适应多元化乘客需求。</w:t>
      </w:r>
      <w:r>
        <w:rPr>
          <w:rFonts w:hint="eastAsia"/>
        </w:rPr>
        <w:br/>
      </w:r>
      <w:r>
        <w:rPr>
          <w:rFonts w:hint="eastAsia"/>
        </w:rPr>
        <w:t>　　未来，客车行业将朝着更加环保、智能和人性化的方向发展。电动化和零排放技术将成为主流，推动客车能源结构的转型。智能网联技术的成熟将加速自动驾驶客车的商用进程，改变公共交通运营模式。同时，个性化和定制化服务将成为客车设计的重点，以满足不同场景和特殊群体的需求。最后，随着5G和物联网技术的普及，客车将成为智慧城市中信息交流和服务提供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2db5bcd6e4ed0" w:history="1">
        <w:r>
          <w:rPr>
            <w:rStyle w:val="Hyperlink"/>
          </w:rPr>
          <w:t>中国客车行业发展调研及市场前景分析报告（2025-2031年）</w:t>
        </w:r>
      </w:hyperlink>
      <w:r>
        <w:rPr>
          <w:rFonts w:hint="eastAsia"/>
        </w:rPr>
        <w:t>》系统分析了我国客车行业的市场规模、市场需求及价格动态，深入探讨了客车产业链结构与发展特点。报告对客车细分市场进行了详细剖析，基于科学数据预测了市场前景及未来发展趋势，同时聚焦客车重点企业，评估了品牌影响力、市场竞争力及行业集中度变化。通过专业分析与客观洞察，报告为投资者、产业链相关企业及政府决策部门提供了重要参考，是把握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客车行业概况</w:t>
      </w:r>
      <w:r>
        <w:rPr>
          <w:rFonts w:hint="eastAsia"/>
        </w:rPr>
        <w:br/>
      </w:r>
      <w:r>
        <w:rPr>
          <w:rFonts w:hint="eastAsia"/>
        </w:rPr>
        <w:t>　　第一节 客车行业定义与分类</w:t>
      </w:r>
      <w:r>
        <w:rPr>
          <w:rFonts w:hint="eastAsia"/>
        </w:rPr>
        <w:br/>
      </w:r>
      <w:r>
        <w:rPr>
          <w:rFonts w:hint="eastAsia"/>
        </w:rPr>
        <w:t>　　第二节 客车行业发展历程</w:t>
      </w:r>
      <w:r>
        <w:rPr>
          <w:rFonts w:hint="eastAsia"/>
        </w:rPr>
        <w:br/>
      </w:r>
      <w:r>
        <w:rPr>
          <w:rFonts w:hint="eastAsia"/>
        </w:rPr>
        <w:t>　　第三节 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中国客车行业发展环境分析</w:t>
      </w:r>
      <w:r>
        <w:rPr>
          <w:rFonts w:hint="eastAsia"/>
        </w:rPr>
        <w:br/>
      </w:r>
      <w:r>
        <w:rPr>
          <w:rFonts w:hint="eastAsia"/>
        </w:rPr>
        <w:t>　　第一节 客车行业经济环境分析</w:t>
      </w:r>
      <w:r>
        <w:rPr>
          <w:rFonts w:hint="eastAsia"/>
        </w:rPr>
        <w:br/>
      </w:r>
      <w:r>
        <w:rPr>
          <w:rFonts w:hint="eastAsia"/>
        </w:rPr>
        <w:t>　　第二节 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二、相关客车行业标准分析</w:t>
      </w:r>
      <w:r>
        <w:rPr>
          <w:rFonts w:hint="eastAsia"/>
        </w:rPr>
        <w:br/>
      </w:r>
      <w:r>
        <w:rPr>
          <w:rFonts w:hint="eastAsia"/>
        </w:rPr>
        <w:t>　　第三节 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2024-2025年全球客车行业市场分析</w:t>
      </w:r>
      <w:r>
        <w:rPr>
          <w:rFonts w:hint="eastAsia"/>
        </w:rPr>
        <w:br/>
      </w:r>
      <w:r>
        <w:rPr>
          <w:rFonts w:hint="eastAsia"/>
        </w:rPr>
        <w:t>　　第一节 全球客车市场发展现状分析</w:t>
      </w:r>
      <w:r>
        <w:rPr>
          <w:rFonts w:hint="eastAsia"/>
        </w:rPr>
        <w:br/>
      </w:r>
      <w:r>
        <w:rPr>
          <w:rFonts w:hint="eastAsia"/>
        </w:rPr>
        <w:t>　　第二节 客车行业区域市场分析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全球客车行业市场发展趋势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中国客车市场规模情况</w:t>
      </w:r>
      <w:r>
        <w:rPr>
          <w:rFonts w:hint="eastAsia"/>
        </w:rPr>
        <w:br/>
      </w:r>
      <w:r>
        <w:rPr>
          <w:rFonts w:hint="eastAsia"/>
        </w:rPr>
        <w:t>　　第二节 中国客车行业盈利情况分析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一、2019-2024年客车市场需求情况</w:t>
      </w:r>
      <w:r>
        <w:rPr>
          <w:rFonts w:hint="eastAsia"/>
        </w:rPr>
        <w:br/>
      </w:r>
      <w:r>
        <w:rPr>
          <w:rFonts w:hint="eastAsia"/>
        </w:rPr>
        <w:t>　　　　二、2025年客车行业市场需求特点分析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三、2025-2031年客车市场需求预测</w:t>
      </w:r>
      <w:r>
        <w:rPr>
          <w:rFonts w:hint="eastAsia"/>
        </w:rPr>
        <w:br/>
      </w:r>
      <w:r>
        <w:rPr>
          <w:rFonts w:hint="eastAsia"/>
        </w:rPr>
        <w:t>　　第四节 中国客车行业产量情况分析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二、客车行业区域产量分析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三、2025-2031年中国客车行业产量预测分析</w:t>
      </w:r>
      <w:r>
        <w:rPr>
          <w:rFonts w:hint="eastAsia"/>
        </w:rPr>
        <w:br/>
      </w:r>
      <w:r>
        <w:rPr>
          <w:rFonts w:hint="eastAsia"/>
        </w:rPr>
        <w:t>　　第五节 客车行业市场供需平衡状况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客车行业规模分析及预测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一、2019-2024年客车行业资产规模变化分析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二、2025-2031年客车行业资产规模预测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三、2019-2024年客车行业收入和利润变化分析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四、2025-2031年客车行业收入和利润预测</w:t>
      </w:r>
      <w:r>
        <w:rPr>
          <w:rFonts w:hint="eastAsia"/>
        </w:rPr>
        <w:br/>
      </w:r>
      <w:r>
        <w:rPr>
          <w:rFonts w:hint="eastAsia"/>
        </w:rPr>
        <w:t>　　第二节 客车行业效益分析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一、2019-2024年客车行业三费变化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二、2019-2024年客车行业效益分析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客车细分市场深度分析</w:t>
      </w:r>
      <w:r>
        <w:rPr>
          <w:rFonts w:hint="eastAsia"/>
        </w:rPr>
        <w:br/>
      </w:r>
      <w:r>
        <w:rPr>
          <w:rFonts w:hint="eastAsia"/>
        </w:rPr>
        <w:t>　　第一节 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三、2025-2031年客车行业出口情况预测</w:t>
      </w:r>
      <w:r>
        <w:rPr>
          <w:rFonts w:hint="eastAsia"/>
        </w:rPr>
        <w:br/>
      </w:r>
      <w:r>
        <w:rPr>
          <w:rFonts w:hint="eastAsia"/>
        </w:rPr>
        <w:t>　　第二节 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三、2025-2031年客车行业进口情况预测</w:t>
      </w:r>
      <w:r>
        <w:rPr>
          <w:rFonts w:hint="eastAsia"/>
        </w:rPr>
        <w:br/>
      </w:r>
      <w:r>
        <w:rPr>
          <w:rFonts w:hint="eastAsia"/>
        </w:rPr>
        <w:t>　　第三节 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当前客车行业存在的问题</w:t>
      </w:r>
      <w:r>
        <w:rPr>
          <w:rFonts w:hint="eastAsia"/>
        </w:rPr>
        <w:br/>
      </w:r>
      <w:r>
        <w:rPr>
          <w:rFonts w:hint="eastAsia"/>
        </w:rPr>
        <w:t>　　第二节 客车未来发展预测分析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一、客车市场竞争风险</w:t>
      </w:r>
      <w:r>
        <w:rPr>
          <w:rFonts w:hint="eastAsia"/>
        </w:rPr>
        <w:br/>
      </w:r>
      <w:r>
        <w:rPr>
          <w:rFonts w:hint="eastAsia"/>
        </w:rPr>
        <w:t>　　　　二、客车原材料压力风险分析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三、客车技术风险分析</w:t>
      </w:r>
      <w:r>
        <w:rPr>
          <w:rFonts w:hint="eastAsia"/>
        </w:rPr>
        <w:br/>
      </w:r>
      <w:r>
        <w:rPr>
          <w:rFonts w:hint="eastAsia"/>
        </w:rPr>
        <w:t>　　　　四、客车政策和体制风险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中国客车行业营销策略分析</w:t>
      </w:r>
      <w:r>
        <w:rPr>
          <w:rFonts w:hint="eastAsia"/>
        </w:rPr>
        <w:br/>
      </w:r>
      <w:r>
        <w:rPr>
          <w:rFonts w:hint="eastAsia"/>
        </w:rPr>
        <w:t>　　第一节 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一、做好客车产品导入</w:t>
      </w:r>
      <w:r>
        <w:rPr>
          <w:rFonts w:hint="eastAsia"/>
        </w:rPr>
        <w:br/>
      </w:r>
      <w:r>
        <w:rPr>
          <w:rFonts w:hint="eastAsia"/>
        </w:rPr>
        <w:t>　　　　二、做好客车产品组合和产品线决策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客车行业发展机遇</w:t>
      </w:r>
      <w:r>
        <w:rPr>
          <w:rFonts w:hint="eastAsia"/>
        </w:rPr>
        <w:br/>
      </w:r>
      <w:r>
        <w:rPr>
          <w:rFonts w:hint="eastAsia"/>
        </w:rPr>
        <w:t>　　　　一、客车行业市场增长机会</w:t>
      </w:r>
      <w:r>
        <w:rPr>
          <w:rFonts w:hint="eastAsia"/>
        </w:rPr>
        <w:br/>
      </w:r>
      <w:r>
        <w:rPr>
          <w:rFonts w:hint="eastAsia"/>
        </w:rPr>
        <w:t>　　　　二、客车行业技术创新机遇</w:t>
      </w:r>
      <w:r>
        <w:rPr>
          <w:rFonts w:hint="eastAsia"/>
        </w:rPr>
        <w:br/>
      </w:r>
      <w:r>
        <w:rPr>
          <w:rFonts w:hint="eastAsia"/>
        </w:rPr>
        <w:t>　　　　三、客车行业并购整合机会</w:t>
      </w:r>
      <w:r>
        <w:rPr>
          <w:rFonts w:hint="eastAsia"/>
        </w:rPr>
        <w:br/>
      </w:r>
      <w:r>
        <w:rPr>
          <w:rFonts w:hint="eastAsia"/>
        </w:rPr>
        <w:t>　　　　四、客车企业战略发展建议</w:t>
      </w:r>
      <w:r>
        <w:rPr>
          <w:rFonts w:hint="eastAsia"/>
        </w:rPr>
        <w:br/>
      </w:r>
      <w:r>
        <w:rPr>
          <w:rFonts w:hint="eastAsia"/>
        </w:rPr>
        <w:t>　　第二节 客车行业风险预警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客车市场前景预测与投资建议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客车行业市场发展趋势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一、2025-2031年客车行业市场规模预测</w:t>
      </w:r>
      <w:r>
        <w:rPr>
          <w:rFonts w:hint="eastAsia"/>
        </w:rPr>
        <w:br/>
      </w:r>
      <w:r>
        <w:rPr>
          <w:rFonts w:hint="eastAsia"/>
        </w:rPr>
        <w:t>　　　　二、客车行业增长驱动因素</w:t>
      </w:r>
      <w:r>
        <w:rPr>
          <w:rFonts w:hint="eastAsia"/>
        </w:rPr>
        <w:br/>
      </w:r>
      <w:r>
        <w:rPr>
          <w:rFonts w:hint="eastAsia"/>
        </w:rPr>
        <w:t>　　　　三、客车市场供需格局展望</w:t>
      </w:r>
      <w:r>
        <w:rPr>
          <w:rFonts w:hint="eastAsia"/>
        </w:rPr>
        <w:br/>
      </w:r>
      <w:r>
        <w:rPr>
          <w:rFonts w:hint="eastAsia"/>
        </w:rPr>
        <w:t>　　第二节 客车行业投资分析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一、2025-2031年客车行业投资规模预测</w:t>
      </w:r>
      <w:r>
        <w:rPr>
          <w:rFonts w:hint="eastAsia"/>
        </w:rPr>
        <w:br/>
      </w:r>
      <w:r>
        <w:rPr>
          <w:rFonts w:hint="eastAsia"/>
        </w:rPr>
        <w:t>　　　　二、客车行业盈利能力分析</w:t>
      </w:r>
      <w:r>
        <w:rPr>
          <w:rFonts w:hint="eastAsia"/>
        </w:rPr>
        <w:br/>
      </w:r>
      <w:r>
        <w:rPr>
          <w:rFonts w:hint="eastAsia"/>
        </w:rPr>
        <w:t>　　　　三、客车行业投资回报评估</w:t>
      </w:r>
      <w:r>
        <w:rPr>
          <w:rFonts w:hint="eastAsia"/>
        </w:rPr>
        <w:br/>
      </w:r>
      <w:r>
        <w:rPr>
          <w:rFonts w:hint="eastAsia"/>
        </w:rPr>
        <w:t>　　第三节 中智^林^客车项目投资建议</w:t>
      </w:r>
      <w:r>
        <w:rPr>
          <w:rFonts w:hint="eastAsia"/>
        </w:rPr>
        <w:br/>
      </w:r>
      <w:r>
        <w:rPr>
          <w:rFonts w:hint="eastAsia"/>
        </w:rPr>
        <w:t>　　　　一、客车技术应用要点</w:t>
      </w:r>
      <w:r>
        <w:rPr>
          <w:rFonts w:hint="eastAsia"/>
        </w:rPr>
        <w:br/>
      </w:r>
      <w:r>
        <w:rPr>
          <w:rFonts w:hint="eastAsia"/>
        </w:rPr>
        <w:t>　　　　二、客车项目投资策略</w:t>
      </w:r>
      <w:r>
        <w:rPr>
          <w:rFonts w:hint="eastAsia"/>
        </w:rPr>
        <w:br/>
      </w:r>
      <w:r>
        <w:rPr>
          <w:rFonts w:hint="eastAsia"/>
        </w:rPr>
        <w:t>　　　　三、客车生产开发建议</w:t>
      </w:r>
      <w:r>
        <w:rPr>
          <w:rFonts w:hint="eastAsia"/>
        </w:rPr>
        <w:br/>
      </w:r>
      <w:r>
        <w:rPr>
          <w:rFonts w:hint="eastAsia"/>
        </w:rPr>
        <w:t>　　　　四、客车市场拓展注意事项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2019-2024年中国客车行业出口量及增速统计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2025-2031年中国客车市场需求预测</w:t>
      </w:r>
      <w:r>
        <w:rPr>
          <w:rFonts w:hint="eastAsia"/>
        </w:rPr>
        <w:br/>
      </w:r>
      <w:r>
        <w:rPr>
          <w:rFonts w:hint="eastAsia"/>
        </w:rPr>
        <w:t>　　图表 2025年客车发展趋势预测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2db5bcd6e4ed0" w:history="1">
        <w:r>
          <w:rPr>
            <w:rStyle w:val="Hyperlink"/>
          </w:rPr>
          <w:t>中国客车行业发展调研及市场前景分析报告（2025-2031年）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2db5bcd6e4ed0" w:history="1">
        <w:r>
          <w:rPr>
            <w:rStyle w:val="Hyperlink"/>
          </w:rPr>
          <w:t>https://www.20087.com/1/58/KeCheShiChangFengXianFenXiBaoGao.html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4190bafa4d44" w:history="1">
      <w:r>
        <w:rPr>
          <w:rStyle w:val="Hyperlink"/>
        </w:rPr>
        <w:t>中国客车行业发展调研及市场前景分析报告（2025-2031年）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eCheShiChangFengXianFenXiBaoGao.html" TargetMode="External" Id="R7372db5bcd6e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eCheShiChangFengXianFenXiBaoGao.html" TargetMode="External" Id="Rb1064190baf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2024-09-11T08:34:00Z</dcterms:created>
  <dcterms:modified xsi:type="dcterms:W3CDTF">2024-09-11T09:34:00Z</dcterms:modified>
  <dc:subject>中国客车行业发展调研及市场前景分析报告（2025-2031年）</dc:subject>
  <dc:title>中国客车行业发展调研及市场前景分析报告（2025-2031年）</dc:title>
  <cp:keywords>中国客车行业发展调研及市场前景分析报告（2025-2031年）</cp:keywords>
  <dc:description>中国客车行业发展调研及市场前景分析报告（2025-2031年）</dc:description>
</cp:coreProperties>
</file>