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c4065b4ba444d" w:history="1">
              <w:r>
                <w:rPr>
                  <w:rStyle w:val="Hyperlink"/>
                </w:rPr>
                <w:t>2026-2032年中国汽车吸顶屏行业现状分析及前景趋势报告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c4065b4ba444d" w:history="1">
              <w:r>
                <w:rPr>
                  <w:rStyle w:val="Hyperlink"/>
                </w:rPr>
                <w:t>2026-2032年中国汽车吸顶屏行业现状分析及前景趋势报告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c4065b4ba444d" w:history="1">
                <w:r>
                  <w:rPr>
                    <w:rStyle w:val="Hyperlink"/>
                  </w:rPr>
                  <w:t>https://www.20087.com/1/88/QiCheXiDingPingFaZhanXianZhuangQianJing.html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吸顶屏主要部署于高端MPV、商务车及房车后座顶部，用于提供影音娱乐、导航信息及后排交互功能，满足家庭出行与商务接待场景需求。主流产品采用10–15英寸LCD或OLED面板，支持蓝牙遥控、HDMI输入及手机投屏，部分集成摄像头实现视频通话。在智能座舱升级浪潮下，吸顶屏正从“独立娱乐终端”向“座舱生态延伸节点”转型。然而，传统吸顶屏存在布线复杂、散热受限、强光下可视性差及与整车电子架构割裂等问题；同时，固定式安装缺乏灵活性，难以适配不同乘客视角需求。此外，内容生态封闭、更新滞后制约用户体验持续优化。</w:t>
      </w:r>
      <w:r>
        <w:rPr>
          <w:rFonts w:hint="eastAsia"/>
        </w:rPr>
        <w:br/>
      </w:r>
      <w:r>
        <w:rPr>
          <w:rFonts w:hint="eastAsia"/>
        </w:rPr>
        <w:t>　　未来，汽车吸顶屏将朝着柔性显示、智能交互与能源协同方向发展。市场调研网指出，可卷曲OLED或Micro-LED屏幕将支持按需展开与收纳，提升空间利用率；电致变色调光膜可动态调节透光率，增强日间可视性。屏幕将深度集成座舱域控制器，支持多屏互动、AR导航叠加及语音/手势控制。在能源端，低功耗显示技术与太阳能薄膜供电将延长使用时间。长远看，吸顶屏可能演变为可拆卸智能终端，下车后继续作为平板使用。随着家庭出行体验升级与第三空间概念深化，具备高沉浸感、强生态兼容性及灵活部署能力的汽车吸顶屏，将在高端移动生活场景中重塑后排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1c4065b4ba444d" w:history="1">
        <w:r>
          <w:rPr>
            <w:rStyle w:val="Hyperlink"/>
          </w:rPr>
          <w:t>2026-2032年中国汽车吸顶屏行业现状分析及前景趋势报告</w:t>
        </w:r>
      </w:hyperlink>
      <w:r>
        <w:rPr>
          <w:rFonts w:hint="eastAsia"/>
        </w:rPr>
        <w:t>》，2025年汽车吸顶屏行业市场规模达 亿元，预计2032年市场规模将达 亿元，期间年均复合增长率（CAGR）达 %。报告系统分析了汽车吸顶屏行业的市场规模、市场需求及价格波动，深入探讨了汽车吸顶屏产业链关键环节及各细分市场特点。报告基于权威数据，科学预测了汽车吸顶屏市场前景与发展趋势，同时评估了汽车吸顶屏重点企业的经营状况，包括品牌影响力、市场集中度及竞争格局。通过SWOT分析，报告揭示了汽车吸顶屏行业面临的风险与机遇，为汽车吸顶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汽车吸顶屏市场概述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按照不同产品类型，汽车吸顶屏主要可以分为如下几个类别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中国不同产品类型汽车吸顶屏增长趋势2021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LCD</w:t>
      </w:r>
      <w:r>
        <w:rPr>
          <w:rFonts w:hint="eastAsia"/>
        </w:rPr>
        <w:br/>
      </w:r>
      <w:r>
        <w:rPr>
          <w:rFonts w:hint="eastAsia"/>
        </w:rPr>
        <w:t>　　　　1.2.3 OLED</w:t>
      </w:r>
      <w:r>
        <w:rPr>
          <w:rFonts w:hint="eastAsia"/>
        </w:rPr>
        <w:br/>
      </w:r>
      <w:r>
        <w:rPr>
          <w:rFonts w:hint="eastAsia"/>
        </w:rPr>
        <w:t>　　1.3 按照不同屏幕尺寸，汽车吸顶屏主要可以分为如下几个类别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中国不同屏幕尺寸汽车吸顶屏增长趋势2021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10–13 英寸</w:t>
      </w:r>
      <w:r>
        <w:rPr>
          <w:rFonts w:hint="eastAsia"/>
        </w:rPr>
        <w:br/>
      </w:r>
      <w:r>
        <w:rPr>
          <w:rFonts w:hint="eastAsia"/>
        </w:rPr>
        <w:t>　　　　1.3.3 &gt;13 英寸（13–17 英寸以上）</w:t>
      </w:r>
      <w:r>
        <w:rPr>
          <w:rFonts w:hint="eastAsia"/>
        </w:rPr>
        <w:br/>
      </w:r>
      <w:r>
        <w:rPr>
          <w:rFonts w:hint="eastAsia"/>
        </w:rPr>
        <w:t>　　　　1.3.4 &lt;10 英寸</w:t>
      </w:r>
      <w:r>
        <w:rPr>
          <w:rFonts w:hint="eastAsia"/>
        </w:rPr>
        <w:br/>
      </w:r>
      <w:r>
        <w:rPr>
          <w:rFonts w:hint="eastAsia"/>
        </w:rPr>
        <w:t>　　1.4 按照不同销售渠道，汽车吸顶屏主要可以分为如下几个类别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中国不同销售渠道汽车吸顶屏增长趋势2021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后市场</w:t>
      </w:r>
      <w:r>
        <w:rPr>
          <w:rFonts w:hint="eastAsia"/>
        </w:rPr>
        <w:br/>
      </w:r>
      <w:r>
        <w:rPr>
          <w:rFonts w:hint="eastAsia"/>
        </w:rPr>
        <w:t>　　1.5 从不同应用，汽车吸顶屏主要包括如下几个方面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中国不同应用汽车吸顶屏增长趋势2021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燃油车</w:t>
      </w:r>
      <w:r>
        <w:rPr>
          <w:rFonts w:hint="eastAsia"/>
        </w:rPr>
        <w:br/>
      </w:r>
      <w:r>
        <w:rPr>
          <w:rFonts w:hint="eastAsia"/>
        </w:rPr>
        <w:t>　　　　1.5.3 新能源车</w:t>
      </w:r>
      <w:r>
        <w:rPr>
          <w:rFonts w:hint="eastAsia"/>
        </w:rPr>
        <w:br/>
      </w:r>
      <w:r>
        <w:rPr>
          <w:rFonts w:hint="eastAsia"/>
        </w:rPr>
        <w:t>　　1.6 中国汽车吸顶屏发展现状及未来趋势（2021-2032）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中国市场汽车吸顶屏收入及增长率（2021-2032）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中国市场汽车吸顶屏销量及增长率（2021-2032）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中国市场主要汽车吸顶屏厂商分析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中国市场主要厂商汽车吸顶屏销量及市场占有率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中国市场主要厂商汽车吸顶屏销量（2021-2026）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中国市场主要厂商汽车吸顶屏销量市场份额（2021-2026）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中国市场主要厂商汽车吸顶屏收入及市场占有率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中国市场主要厂商汽车吸顶屏收入（2021-2026）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中国市场主要厂商汽车吸顶屏收入市场份额（2021-2026）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2025年中国市场主要厂商汽车吸顶屏收入排名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中国市场主要厂商汽车吸顶屏价格（2021-2026）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中国市场主要厂商汽车吸顶屏总部及产地分布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中国市场主要厂商成立时间及汽车吸顶屏商业化日期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中国市场主要厂商汽车吸顶屏产品类型及应用</w:t>
      </w:r>
      <w:r>
        <w:rPr>
          <w:rFonts w:hint="eastAsia"/>
        </w:rPr>
        <w:br/>
      </w:r>
      <w:r>
        <w:rPr>
          <w:rFonts w:hint="eastAsia"/>
        </w:rPr>
        <w:t>　　2.7 汽车吸顶屏行业集中度、竞争程度分析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汽车吸顶屏行业集中度分析：2025年中国Top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中国市场汽车吸顶屏第一梯队、第二梯队和第三梯队厂商（品牌）及2025年市场份额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重点企业（1）在中国市场汽车吸顶屏销量、收入、价格及毛利率（2021-2026）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重点企业（2）在中国市场汽车吸顶屏销量、收入、价格及毛利率（2021-2026）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重点企业（3）在中国市场汽车吸顶屏销量、收入、价格及毛利率（2021-2026）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重点企业（4）在中国市场汽车吸顶屏销量、收入、价格及毛利率（2021-2026）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重点企业（5）在中国市场汽车吸顶屏销量、收入、价格及毛利率（2021-2026）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重点企业（6）在中国市场汽车吸顶屏销量、收入、价格及毛利率（2021-2026）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重点企业（7）在中国市场汽车吸顶屏销量、收入、价格及毛利率（2021-2026）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重点企业（8）在中国市场汽车吸顶屏销量、收入、价格及毛利率（2021-2026）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重点企业（9）在中国市场汽车吸顶屏销量、收入、价格及毛利率（2021-2026）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重点企业（10）在中国市场汽车吸顶屏销量、收入、价格及毛利率（2021-2026）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重点企业（11）在中国市场汽车吸顶屏销量、收入、价格及毛利率（2021-2026）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重点企业（12）在中国市场汽车吸顶屏销量、收入、价格及毛利率（2021-2026）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不同产品类型汽车吸顶屏分析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中国市场不同产品类型汽车吸顶屏销量（2021-2032）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中国市场不同产品类型汽车吸顶屏销量及市场份额（2021-2026）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中国市场不同产品类型汽车吸顶屏销量预测（2027-2032）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中国市场不同产品类型汽车吸顶屏规模（2021-2032）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中国市场不同产品类型汽车吸顶屏规模及市场份额（2021-2026）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中国市场不同产品类型汽车吸顶屏规模预测（2027-2032）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中国市场不同产品类型汽车吸顶屏价格走势（2021-2032）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不同应用汽车吸顶屏分析</w:t>
      </w:r>
      <w:r>
        <w:rPr>
          <w:rFonts w:hint="eastAsia"/>
        </w:rPr>
        <w:br/>
      </w:r>
      <w:r>
        <w:rPr>
          <w:rFonts w:hint="eastAsia"/>
        </w:rPr>
        <w:t>　　5.1 中国市场不同应用汽车吸顶屏销量（2021-2032）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中国市场不同应用汽车吸顶屏销量及市场份额（2021-2026）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中国市场不同应用汽车吸顶屏销量预测（2027-2032）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中国市场不同应用汽车吸顶屏规模（2021-2032）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中国市场不同应用汽车吸顶屏规模及市场份额（2021-2026）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中国市场不同应用汽车吸顶屏规模预测（2027-2032）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中国市场不同应用汽车吸顶屏价格走势（2021-2032）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汽车吸顶屏行业发展分析---发展趋势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汽车吸顶屏行业发展分析---厂商壁垒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汽车吸顶屏行业发展分析---驱动因素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汽车吸顶屏行业发展分析---制约因素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汽车吸顶屏中国企业SWOT分析</w:t>
      </w:r>
      <w:r>
        <w:rPr>
          <w:rFonts w:hint="eastAsia"/>
        </w:rPr>
        <w:br/>
      </w:r>
      <w:r>
        <w:rPr>
          <w:rFonts w:hint="eastAsia"/>
        </w:rPr>
        <w:t>　　6.6 汽车吸顶屏行业发展分析---行业政策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汽车吸顶屏行业产业链简介</w:t>
      </w:r>
      <w:r>
        <w:rPr>
          <w:rFonts w:hint="eastAsia"/>
        </w:rPr>
        <w:br/>
      </w:r>
      <w:r>
        <w:rPr>
          <w:rFonts w:hint="eastAsia"/>
        </w:rPr>
        <w:t>　　7.2 汽车吸顶屏产业链分析-上游</w:t>
      </w:r>
      <w:r>
        <w:rPr>
          <w:rFonts w:hint="eastAsia"/>
        </w:rPr>
        <w:br/>
      </w:r>
      <w:r>
        <w:rPr>
          <w:rFonts w:hint="eastAsia"/>
        </w:rPr>
        <w:t>　　7.3 汽车吸顶屏产业链分析-中游</w:t>
      </w:r>
      <w:r>
        <w:rPr>
          <w:rFonts w:hint="eastAsia"/>
        </w:rPr>
        <w:br/>
      </w:r>
      <w:r>
        <w:rPr>
          <w:rFonts w:hint="eastAsia"/>
        </w:rPr>
        <w:t>　　7.4 汽车吸顶屏产业链分析-下游</w:t>
      </w:r>
      <w:r>
        <w:rPr>
          <w:rFonts w:hint="eastAsia"/>
        </w:rPr>
        <w:br/>
      </w:r>
      <w:r>
        <w:rPr>
          <w:rFonts w:hint="eastAsia"/>
        </w:rPr>
        <w:t>　　7.5 汽车吸顶屏行业采购模式</w:t>
      </w:r>
      <w:r>
        <w:rPr>
          <w:rFonts w:hint="eastAsia"/>
        </w:rPr>
        <w:br/>
      </w:r>
      <w:r>
        <w:rPr>
          <w:rFonts w:hint="eastAsia"/>
        </w:rPr>
        <w:t>　　7.6 汽车吸顶屏行业生产模式</w:t>
      </w:r>
      <w:r>
        <w:rPr>
          <w:rFonts w:hint="eastAsia"/>
        </w:rPr>
        <w:br/>
      </w:r>
      <w:r>
        <w:rPr>
          <w:rFonts w:hint="eastAsia"/>
        </w:rPr>
        <w:t>　　7.7 汽车吸顶屏行业销售模式及销售渠道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中国本土汽车吸顶屏产能、产量分析</w:t>
      </w:r>
      <w:r>
        <w:rPr>
          <w:rFonts w:hint="eastAsia"/>
        </w:rPr>
        <w:br/>
      </w:r>
      <w:r>
        <w:rPr>
          <w:rFonts w:hint="eastAsia"/>
        </w:rPr>
        <w:t>　　8.1 中国汽车吸顶屏供需现状及预测（2021-2032）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中国汽车吸顶屏产能、产量、产能利用率及发展趋势（2021-2032）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中国汽车吸顶屏产量、市场需求量及发展趋势（2021-2032）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中国汽车吸顶屏进出口分析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中国市场汽车吸顶屏主要进口来源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中国市场汽车吸顶屏主要出口目的地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不同产品类型汽车吸顶屏市场规模2021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不同屏幕尺寸汽车吸顶屏市场规模2021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不同销售渠道汽车吸顶屏市场规模2021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不同应用汽车吸顶屏市场规模2021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中国市场主要厂商汽车吸顶屏销量（2021-2026）&amp;（千套）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中国市场主要厂商汽车吸顶屏销量市场份额（2021-2026）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中国市场主要厂商汽车吸顶屏收入（2021-2026）&amp;（万元）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中国市场主要厂商汽车吸顶屏收入份额（2021-2026）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2025年中国主要生产商汽车吸顶屏收入排名（万元）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中国市场主要厂商汽车吸顶屏价格（2021-2026）&amp;（元/套）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中国市场主要厂商汽车吸顶屏总部及产地分布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中国市场主要厂商成立时间及汽车吸顶屏商业化日期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中国市场主要厂商汽车吸顶屏产品类型及应用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2025年中国市场汽车吸顶屏主要厂商市场地位（第一梯队、第二梯队和第三梯队）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汽车吸顶屏市场投资、并购等现状分析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汽车吸顶屏销量（千套）、收入（万元）、价格（元/套）及毛利率（2021-2026）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汽车吸顶屏销量（千套）、收入（万元）、价格（元/套）及毛利率（2021-2026）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汽车吸顶屏销量（千套）、收入（万元）、价格（元/套）及毛利率（2021-2026）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汽车吸顶屏销量（千套）、收入（万元）、价格（元/套）及毛利率（2021-2026）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汽车吸顶屏销量（千套）、收入（万元）、价格（元/套）及毛利率（2021-2026）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汽车吸顶屏销量（千套）、收入（万元）、价格（元/套）及毛利率（2021-2026）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汽车吸顶屏销量（千套）、收入（万元）、价格（元/套）及毛利率（2021-2026）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汽车吸顶屏销量（千套）、收入（万元）、价格（元/套）及毛利率（2021-2026）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汽车吸顶屏销量（千套）、收入（万元）、价格（元/套）及毛利率（2021-2026）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汽车吸顶屏销量（千套）、收入（万元）、价格（元/套）及毛利率（2021-2026）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汽车吸顶屏销量（千套）、收入（万元）、价格（元/套）及毛利率（2021-2026）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汽车吸顶屏生产基地、总部、竞争对手及市场地位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汽车吸顶屏产品规格、参数及市场应用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汽车吸顶屏销量（千套）、收入（万元）、价格（元/套）及毛利率（2021-2026）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中国市场不同产品类型汽车吸顶屏销量（2021-2026）&amp;（千套）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中国市场不同产品类型汽车吸顶屏销量市场份额（2021-2026）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中国市场不同产品类型汽车吸顶屏销量预测（2027-2032）&amp;（千套）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中国市场不同产品类型汽车吸顶屏销量市场份额预测（2027-2032）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中国市场不同产品类型汽车吸顶屏规模（2021-2026）&amp;（万元）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中国市场不同产品类型汽车吸顶屏规模市场份额（2021-2026）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中国市场不同产品类型汽车吸顶屏规模预测（2027-2032）&amp;（万元）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中国市场不同产品类型汽车吸顶屏规模市场份额预测（2027-2032）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中国市场不同应用汽车吸顶屏销量（2021-2026）&amp;（千套）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中国市场不同应用汽车吸顶屏销量市场份额（2021-2026）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中国市场不同应用汽车吸顶屏销量预测（2027-2032）&amp;（千套）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中国市场不同应用汽车吸顶屏销量市场份额预测（2027-2032）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中国市场不同应用汽车吸顶屏规模（2021-2026）&amp;（万元）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中国市场不同应用汽车吸顶屏规模市场份额（2021-2026）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中国市场不同应用汽车吸顶屏规模预测（2027-2032）&amp;（万元）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中国市场不同应用汽车吸顶屏规模市场份额预测（2027-2032）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汽车吸顶屏行业发展分析---发展趋势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汽车吸顶屏行业发展分析---厂商壁垒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汽车吸顶屏行业发展分析---驱动因素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汽车吸顶屏行业发展分析---制约因素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汽车吸顶屏行业相关重点政策一览</w:t>
      </w:r>
      <w:r>
        <w:rPr>
          <w:rFonts w:hint="eastAsia"/>
        </w:rPr>
        <w:br/>
      </w:r>
      <w:r>
        <w:rPr>
          <w:rFonts w:hint="eastAsia"/>
        </w:rPr>
        <w:t>　　表 97： 汽车吸顶屏行业供应链分析</w:t>
      </w:r>
      <w:r>
        <w:rPr>
          <w:rFonts w:hint="eastAsia"/>
        </w:rPr>
        <w:br/>
      </w:r>
      <w:r>
        <w:rPr>
          <w:rFonts w:hint="eastAsia"/>
        </w:rPr>
        <w:t>　　表 98： 汽车吸顶屏上游原料供应商</w:t>
      </w:r>
      <w:r>
        <w:rPr>
          <w:rFonts w:hint="eastAsia"/>
        </w:rPr>
        <w:br/>
      </w:r>
      <w:r>
        <w:rPr>
          <w:rFonts w:hint="eastAsia"/>
        </w:rPr>
        <w:t>　　表 99： 汽车吸顶屏行业主要下游客户</w:t>
      </w:r>
      <w:r>
        <w:rPr>
          <w:rFonts w:hint="eastAsia"/>
        </w:rPr>
        <w:br/>
      </w:r>
      <w:r>
        <w:rPr>
          <w:rFonts w:hint="eastAsia"/>
        </w:rPr>
        <w:t>　　表 100： 汽车吸顶屏典型经销商</w:t>
      </w:r>
      <w:r>
        <w:rPr>
          <w:rFonts w:hint="eastAsia"/>
        </w:rPr>
        <w:br/>
      </w:r>
      <w:r>
        <w:rPr>
          <w:rFonts w:hint="eastAsia"/>
        </w:rPr>
        <w:t>　　表 101： 中国汽车吸顶屏产量、销量、进口量及出口量（2021-2026）&amp;（千套）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102： 中国汽车吸顶屏产量、销量、进口量及出口量预测（2027-2032）&amp;（千套）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103： 中国市场汽车吸顶屏主要进口来源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中国市场汽车吸顶屏主要出口目的地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汽车吸顶屏产品图片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中国不同产品类型汽车吸顶屏市场规模市场份额2025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LCD产品图片</w:t>
      </w:r>
      <w:r>
        <w:rPr>
          <w:rFonts w:hint="eastAsia"/>
        </w:rPr>
        <w:br/>
      </w:r>
      <w:r>
        <w:rPr>
          <w:rFonts w:hint="eastAsia"/>
        </w:rPr>
        <w:t>　　图 4： OLED产品图片</w:t>
      </w:r>
      <w:r>
        <w:rPr>
          <w:rFonts w:hint="eastAsia"/>
        </w:rPr>
        <w:br/>
      </w:r>
      <w:r>
        <w:rPr>
          <w:rFonts w:hint="eastAsia"/>
        </w:rPr>
        <w:t>　　图 5： 中国不同屏幕尺寸汽车吸顶屏市场规模市场份额2025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10–13 英寸产品图片</w:t>
      </w:r>
      <w:r>
        <w:rPr>
          <w:rFonts w:hint="eastAsia"/>
        </w:rPr>
        <w:br/>
      </w:r>
      <w:r>
        <w:rPr>
          <w:rFonts w:hint="eastAsia"/>
        </w:rPr>
        <w:t>　　图 7： &gt;13 英寸（13–17 英寸以上）产品图片</w:t>
      </w:r>
      <w:r>
        <w:rPr>
          <w:rFonts w:hint="eastAsia"/>
        </w:rPr>
        <w:br/>
      </w:r>
      <w:r>
        <w:rPr>
          <w:rFonts w:hint="eastAsia"/>
        </w:rPr>
        <w:t>　　图 8： &lt;10 英寸产品图片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中国不同销售渠道汽车吸顶屏市场规模市场份额2025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OEM产品图片</w:t>
      </w:r>
      <w:r>
        <w:rPr>
          <w:rFonts w:hint="eastAsia"/>
        </w:rPr>
        <w:br/>
      </w:r>
      <w:r>
        <w:rPr>
          <w:rFonts w:hint="eastAsia"/>
        </w:rPr>
        <w:t>　　图 11： 后市场产品图片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中国不同应用汽车吸顶屏市场份额2025 &amp; 2032</w:t>
      </w:r>
      <w:r>
        <w:rPr>
          <w:rFonts w:hint="eastAsia"/>
        </w:rPr>
        <w:br/>
      </w:r>
      <w:r>
        <w:rPr>
          <w:rFonts w:hint="eastAsia"/>
        </w:rPr>
        <w:t>　　图 13： 燃油车</w:t>
      </w:r>
      <w:r>
        <w:rPr>
          <w:rFonts w:hint="eastAsia"/>
        </w:rPr>
        <w:br/>
      </w:r>
      <w:r>
        <w:rPr>
          <w:rFonts w:hint="eastAsia"/>
        </w:rPr>
        <w:t>　　图 14： 新能源车</w:t>
      </w:r>
      <w:r>
        <w:rPr>
          <w:rFonts w:hint="eastAsia"/>
        </w:rPr>
        <w:br/>
      </w:r>
      <w:r>
        <w:rPr>
          <w:rFonts w:hint="eastAsia"/>
        </w:rPr>
        <w:t>　　图 15： 中国市场汽车吸顶屏市场规模，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中国市场汽车吸顶屏收入及增长率（2021-2032）&amp;（万元）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中国市场汽车吸顶屏销量及增长率（2021-2032）&amp;（千套）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2025年中国市场主要厂商汽车吸顶屏销量市场份额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2025年中国市场主要厂商汽车吸顶屏收入市场份额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2025年中国市场前五大厂商汽车吸顶屏市场份额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2025年中国市场汽车吸顶屏第一梯队、第二梯队和第三梯队厂商（品牌）及市场份额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中国市场不同产品类型汽车吸顶屏价格走势（2021-2032）&amp;（元/套）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中国市场不同应用汽车吸顶屏价格走势（2021-2032）&amp;（元/套）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汽车吸顶屏中国企业SWOT分析</w:t>
      </w:r>
      <w:r>
        <w:rPr>
          <w:rFonts w:hint="eastAsia"/>
        </w:rPr>
        <w:br/>
      </w:r>
      <w:r>
        <w:rPr>
          <w:rFonts w:hint="eastAsia"/>
        </w:rPr>
        <w:t>　　图 25： 汽车吸顶屏产业链</w:t>
      </w:r>
      <w:r>
        <w:rPr>
          <w:rFonts w:hint="eastAsia"/>
        </w:rPr>
        <w:br/>
      </w:r>
      <w:r>
        <w:rPr>
          <w:rFonts w:hint="eastAsia"/>
        </w:rPr>
        <w:t>　　图 26： 汽车吸顶屏行业采购模式分析</w:t>
      </w:r>
      <w:r>
        <w:rPr>
          <w:rFonts w:hint="eastAsia"/>
        </w:rPr>
        <w:br/>
      </w:r>
      <w:r>
        <w:rPr>
          <w:rFonts w:hint="eastAsia"/>
        </w:rPr>
        <w:t>　　图 27： 汽车吸顶屏行业生产模式分析</w:t>
      </w:r>
      <w:r>
        <w:rPr>
          <w:rFonts w:hint="eastAsia"/>
        </w:rPr>
        <w:br/>
      </w:r>
      <w:r>
        <w:rPr>
          <w:rFonts w:hint="eastAsia"/>
        </w:rPr>
        <w:t>　　图 28： 汽车吸顶屏行业销售模式分析</w:t>
      </w:r>
      <w:r>
        <w:rPr>
          <w:rFonts w:hint="eastAsia"/>
        </w:rPr>
        <w:br/>
      </w:r>
      <w:r>
        <w:rPr>
          <w:rFonts w:hint="eastAsia"/>
        </w:rPr>
        <w:t>　　图 29： 中国汽车吸顶屏产能、产量、产能利用率及发展趋势（2021-2032）&amp;（千套）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中国汽车吸顶屏产量、市场需求量及发展趋势（2021-2032）&amp;（千套）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c4065b4ba444d" w:history="1">
        <w:r>
          <w:rPr>
            <w:rStyle w:val="Hyperlink"/>
          </w:rPr>
          <w:t>2026-2032年中国汽车吸顶屏行业现状分析及前景趋势报告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c4065b4ba444d" w:history="1">
        <w:r>
          <w:rPr>
            <w:rStyle w:val="Hyperlink"/>
          </w:rPr>
          <w:t>https://www.20087.com/1/88/QiCheXiDingPingFaZhanXianZhuangQianJing.html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顶带屏幕的是什么车、汽车吸顶屏内部结构图解、汽车直营店和4s店的区别、汽车吸顶屏哪个牌子好、汽车DMS系统、汽车吸顶屏锁舌机构设计注意事项、压屏机多少钱一台、汽车吸顶屏厂家有哪些、汽车中控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69580475c47b2" w:history="1">
      <w:r>
        <w:rPr>
          <w:rStyle w:val="Hyperlink"/>
        </w:rPr>
        <w:t>2026-2032年中国汽车吸顶屏行业现状分析及前景趋势报告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QiCheXiDingPingFaZhanXianZhuangQianJing.html" TargetMode="External" Id="Rff1c4065b4ba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QiCheXiDingPingFaZhanXianZhuangQianJing.html" TargetMode="External" Id="R83669580475c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2026-03-03T07:06:40Z</dcterms:created>
  <dcterms:modified xsi:type="dcterms:W3CDTF">2026-03-03T08:06:40Z</dcterms:modified>
  <dc:subject>2026-2032年中国汽车吸顶屏行业现状分析及前景趋势报告</dc:subject>
  <dc:title>2026-2032年中国汽车吸顶屏行业现状分析及前景趋势报告</dc:title>
  <cp:keywords>2026-2032年中国汽车吸顶屏行业现状分析及前景趋势报告</cp:keywords>
  <dc:description>2026-2032年中国汽车吸顶屏行业现状分析及前景趋势报告</dc:description>
</cp:coreProperties>
</file>