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fd9d44e844518" w:history="1">
              <w:r>
                <w:rPr>
                  <w:rStyle w:val="Hyperlink"/>
                </w:rPr>
                <w:t>2026-2032年中国铝制渔船行业发展研究及市场前景预测报告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fd9d44e844518" w:history="1">
              <w:r>
                <w:rPr>
                  <w:rStyle w:val="Hyperlink"/>
                </w:rPr>
                <w:t>2026-2032年中国铝制渔船行业发展研究及市场前景预测报告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fd9d44e844518" w:history="1">
                <w:r>
                  <w:rPr>
                    <w:rStyle w:val="Hyperlink"/>
                  </w:rPr>
                  <w:t>https://www.20087.com/1/38/LvZhiYuChuanFaZhanQianJing.html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渔船凭借轻量化、耐腐蚀、免涂装及高回收率等优势，在近海捕捞、休闲渔业及极地科考船领域逐步替代传统钢质或木质船体。铝合金材料（如5083、6061系列）通过焊接或铆接构建全铝上层建筑与船体，显著降低吃水深度并提升航速与燃油效率。主流设计强调结构强度优化、抗疲劳性能及电磁兼容性（适用于科研探测设备）。然而，行业仍面临铝合金焊接工艺要求高、局部腐蚀（如电偶腐蚀）风险、以及初始建造成本高于玻璃钢等问题。此外，维修网点缺乏专业铝材加工能力，制约偏远渔港普及。尽管如此，在渔业现代化升级与碳排放管控趋严驱动下，铝制渔船正成为可持续海洋装备的重要发展方向。</w:t>
      </w:r>
      <w:r>
        <w:rPr>
          <w:rFonts w:hint="eastAsia"/>
        </w:rPr>
        <w:br/>
      </w:r>
      <w:r>
        <w:rPr>
          <w:rFonts w:hint="eastAsia"/>
        </w:rPr>
        <w:t>　　未来，铝制渔船将向混合动力集成、智能运维与全生命周期低碳化演进。船体结构将预留电池舱与电机接口，支持油电混合或纯电推进系统；一体化设计可降低重心提升稳性。数字孪生模型将记录焊接参数与服役应力，指导预防性维护。在材料端，高强耐蚀新型铝合金（如Sc-Zr微合金化）将提升抗裂性与服役寿命。回收方面，报废船体铝材闭环再生技术将强化资源循环属性。此外，模块化建造模式可缩短工期并支持定制化功能舱配置。长远看，铝制渔船不仅是作业平台，更将成为绿色渔业与智慧海洋经济中高效、清洁与可追溯的移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fd9d44e844518" w:history="1">
        <w:r>
          <w:rPr>
            <w:rStyle w:val="Hyperlink"/>
          </w:rPr>
          <w:t>2026-2032年中国铝制渔船行业发展研究及市场前景预测报告</w:t>
        </w:r>
      </w:hyperlink>
      <w:r>
        <w:rPr>
          <w:rFonts w:hint="eastAsia"/>
        </w:rPr>
        <w:t>》基于国家统计局、相关协会等权威数据，结合专业团队对铝制渔船行业的长期监测，全面分析了铝制渔船行业的市场规模、技术现状、发展趋势及竞争格局。报告详细梳理了铝制渔船市场需求、进出口情况、上下游产业链、重点区域分布及主要企业动态，并通过SWOT分析揭示了铝制渔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铝制渔船市场概述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按照不同产品类型，铝制渔船主要可以分为如下几个类别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中国不同产品类型铝制渔船增长趋势2021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低于14''</w:t>
      </w:r>
      <w:r>
        <w:rPr>
          <w:rFonts w:hint="eastAsia"/>
        </w:rPr>
        <w:br/>
      </w:r>
      <w:r>
        <w:rPr>
          <w:rFonts w:hint="eastAsia"/>
        </w:rPr>
        <w:t>　　　　1.2.3 14-20''</w:t>
      </w:r>
      <w:r>
        <w:rPr>
          <w:rFonts w:hint="eastAsia"/>
        </w:rPr>
        <w:br/>
      </w:r>
      <w:r>
        <w:rPr>
          <w:rFonts w:hint="eastAsia"/>
        </w:rPr>
        <w:t>　　　　1.2.4 高于20''</w:t>
      </w:r>
      <w:r>
        <w:rPr>
          <w:rFonts w:hint="eastAsia"/>
        </w:rPr>
        <w:br/>
      </w:r>
      <w:r>
        <w:rPr>
          <w:rFonts w:hint="eastAsia"/>
        </w:rPr>
        <w:t>　　1.3 从不同应用，铝制渔船主要包括如下几个方面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中国不同应用铝制渔船增长趋势2021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私人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中国铝制渔船发展现状及未来趋势（2021-2032）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中国市场铝制渔船收入及增长率（2021-2032）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中国市场铝制渔船销量及增长率（2021-2032）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中国市场主要铝制渔船厂商分析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中国市场主要厂商铝制渔船销量及市场占有率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中国市场主要厂商铝制渔船销量（2021-2026）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中国市场主要厂商铝制渔船销量市场份额（2021-2026）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中国市场主要厂商铝制渔船收入及市场占有率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中国市场主要厂商铝制渔船收入（2021-2026）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中国市场主要厂商铝制渔船收入市场份额（2021-2026）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2025年中国市场主要厂商铝制渔船收入排名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中国市场主要厂商铝制渔船价格（2021-2026）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中国市场主要厂商铝制渔船总部及产地分布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中国市场主要厂商成立时间及铝制渔船商业化日期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中国市场主要厂商铝制渔船产品类型及应用</w:t>
      </w:r>
      <w:r>
        <w:rPr>
          <w:rFonts w:hint="eastAsia"/>
        </w:rPr>
        <w:br/>
      </w:r>
      <w:r>
        <w:rPr>
          <w:rFonts w:hint="eastAsia"/>
        </w:rPr>
        <w:t>　　2.7 铝制渔船行业集中度、竞争程度分析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铝制渔船行业集中度分析：2025年中国Top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中国市场铝制渔船第一梯队、第二梯队和第三梯队厂商（品牌）及2025年市场份额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重点企业（14）在中国市场铝制渔船销量、收入、价格及毛利率（2021-2026）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不同产品类型铝制渔船分析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中国市场不同产品类型铝制渔船销量（2021-2032）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中国市场不同产品类型铝制渔船销量及市场份额（2021-2026）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中国市场不同产品类型铝制渔船销量预测（2027-2032）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中国市场不同产品类型铝制渔船规模（2021-2032）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中国市场不同产品类型铝制渔船规模及市场份额（2021-2026）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中国市场不同产品类型铝制渔船规模预测（2027-2032）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中国市场不同产品类型铝制渔船价格走势（2021-2032）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不同应用铝制渔船分析</w:t>
      </w:r>
      <w:r>
        <w:rPr>
          <w:rFonts w:hint="eastAsia"/>
        </w:rPr>
        <w:br/>
      </w:r>
      <w:r>
        <w:rPr>
          <w:rFonts w:hint="eastAsia"/>
        </w:rPr>
        <w:t>　　5.1 中国市场不同应用铝制渔船销量（2021-2032）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中国市场不同应用铝制渔船销量及市场份额（2021-2026）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中国市场不同应用铝制渔船销量预测（2027-2032）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中国市场不同应用铝制渔船规模（2021-2032）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中国市场不同应用铝制渔船规模及市场份额（2021-2026）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中国市场不同应用铝制渔船规模预测（2027-2032）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中国市场不同应用铝制渔船价格走势（2021-2032）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铝制渔船行业发展分析---发展趋势</w:t>
      </w:r>
      <w:r>
        <w:rPr>
          <w:rFonts w:hint="eastAsia"/>
        </w:rPr>
        <w:br/>
      </w:r>
      <w:r>
        <w:rPr>
          <w:rFonts w:hint="eastAsia"/>
        </w:rPr>
        <w:t>　　6.2 铝制渔船行业发展分析---厂商壁垒</w:t>
      </w:r>
      <w:r>
        <w:rPr>
          <w:rFonts w:hint="eastAsia"/>
        </w:rPr>
        <w:br/>
      </w:r>
      <w:r>
        <w:rPr>
          <w:rFonts w:hint="eastAsia"/>
        </w:rPr>
        <w:t>　　6.3 铝制渔船行业发展分析---驱动因素</w:t>
      </w:r>
      <w:r>
        <w:rPr>
          <w:rFonts w:hint="eastAsia"/>
        </w:rPr>
        <w:br/>
      </w:r>
      <w:r>
        <w:rPr>
          <w:rFonts w:hint="eastAsia"/>
        </w:rPr>
        <w:t>　　6.4 铝制渔船行业发展分析---制约因素</w:t>
      </w:r>
      <w:r>
        <w:rPr>
          <w:rFonts w:hint="eastAsia"/>
        </w:rPr>
        <w:br/>
      </w:r>
      <w:r>
        <w:rPr>
          <w:rFonts w:hint="eastAsia"/>
        </w:rPr>
        <w:t>　　6.5 铝制渔船中国企业SWOT分析</w:t>
      </w:r>
      <w:r>
        <w:rPr>
          <w:rFonts w:hint="eastAsia"/>
        </w:rPr>
        <w:br/>
      </w:r>
      <w:r>
        <w:rPr>
          <w:rFonts w:hint="eastAsia"/>
        </w:rPr>
        <w:t>　　6.6 铝制渔船行业发展分析---行业政策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铝制渔船行业产业链简介</w:t>
      </w:r>
      <w:r>
        <w:rPr>
          <w:rFonts w:hint="eastAsia"/>
        </w:rPr>
        <w:br/>
      </w:r>
      <w:r>
        <w:rPr>
          <w:rFonts w:hint="eastAsia"/>
        </w:rPr>
        <w:t>　　7.2 铝制渔船产业链分析-上游</w:t>
      </w:r>
      <w:r>
        <w:rPr>
          <w:rFonts w:hint="eastAsia"/>
        </w:rPr>
        <w:br/>
      </w:r>
      <w:r>
        <w:rPr>
          <w:rFonts w:hint="eastAsia"/>
        </w:rPr>
        <w:t>　　7.3 铝制渔船产业链分析-中游</w:t>
      </w:r>
      <w:r>
        <w:rPr>
          <w:rFonts w:hint="eastAsia"/>
        </w:rPr>
        <w:br/>
      </w:r>
      <w:r>
        <w:rPr>
          <w:rFonts w:hint="eastAsia"/>
        </w:rPr>
        <w:t>　　7.4 铝制渔船产业链分析-下游</w:t>
      </w:r>
      <w:r>
        <w:rPr>
          <w:rFonts w:hint="eastAsia"/>
        </w:rPr>
        <w:br/>
      </w:r>
      <w:r>
        <w:rPr>
          <w:rFonts w:hint="eastAsia"/>
        </w:rPr>
        <w:t>　　7.5 铝制渔船行业采购模式</w:t>
      </w:r>
      <w:r>
        <w:rPr>
          <w:rFonts w:hint="eastAsia"/>
        </w:rPr>
        <w:br/>
      </w:r>
      <w:r>
        <w:rPr>
          <w:rFonts w:hint="eastAsia"/>
        </w:rPr>
        <w:t>　　7.6 铝制渔船行业生产模式</w:t>
      </w:r>
      <w:r>
        <w:rPr>
          <w:rFonts w:hint="eastAsia"/>
        </w:rPr>
        <w:br/>
      </w:r>
      <w:r>
        <w:rPr>
          <w:rFonts w:hint="eastAsia"/>
        </w:rPr>
        <w:t>　　7.7 铝制渔船行业销售模式及销售渠道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中国本土铝制渔船产能、产量分析</w:t>
      </w:r>
      <w:r>
        <w:rPr>
          <w:rFonts w:hint="eastAsia"/>
        </w:rPr>
        <w:br/>
      </w:r>
      <w:r>
        <w:rPr>
          <w:rFonts w:hint="eastAsia"/>
        </w:rPr>
        <w:t>　　8.1 中国铝制渔船供需现状及预测（2021-2032）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中国铝制渔船产能、产量、产能利用率及发展趋势（2021-2032）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中国铝制渔船产量、市场需求量及发展趋势（2021-2032）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中国铝制渔船进出口分析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中国市场铝制渔船主要进口来源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中国市场铝制渔船主要出口目的地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不同产品类型铝制渔船市场规模2021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不同应用铝制渔船市场规模2021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中国市场主要厂商铝制渔船销量（2021-2026）&amp;（艘）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4： 中国市场主要厂商铝制渔船销量市场份额（2021-2026）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中国市场主要厂商铝制渔船收入（2021-2026）&amp;（万元）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中国市场主要厂商铝制渔船收入份额（2021-2026）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2025年中国主要生产商铝制渔船收入排名（万元）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中国市场主要厂商铝制渔船价格（2021-2026）&amp;（US$/Unit）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中国市场主要厂商铝制渔船总部及产地分布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中国市场主要厂商成立时间及铝制渔船商业化日期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中国市场主要厂商铝制渔船产品类型及应用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2025年中国市场铝制渔船主要厂商市场地位（第一梯队、第二梯队和第三梯队）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铝制渔船市场投资、并购等现状分析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铝制渔船生产基地、总部、竞争对手及市场地位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铝制渔船产品规格、参数及市场应用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铝制渔船销量（艘）、收入（万元）、价格（US$/Unit）及毛利率（2021-2026）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中国市场不同产品类型铝制渔船销量（2021-2026）&amp;（艘）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中国市场不同产品类型铝制渔船销量市场份额（2021-2026）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中国市场不同产品类型铝制渔船销量预测（2027-2032）&amp;（艘）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中国市场不同产品类型铝制渔船销量市场份额预测（2027-2032）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中国市场不同产品类型铝制渔船规模（2021-2026）&amp;（万元）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中国市场不同产品类型铝制渔船规模市场份额（2021-2026）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中国市场不同产品类型铝制渔船规模预测（2027-2032）&amp;（万元）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中国市场不同产品类型铝制渔船规模市场份额预测（2027-2032）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中国市场不同应用铝制渔船销量（2021-2026）&amp;（艘）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93： 中国市场不同应用铝制渔船销量市场份额（2021-2026）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中国市场不同应用铝制渔船销量预测（2027-2032）&amp;（艘）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95： 中国市场不同应用铝制渔船销量市场份额预测（2027-2032）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中国市场不同应用铝制渔船规模（2021-2026）&amp;（万元）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中国市场不同应用铝制渔船规模市场份额（2021-2026）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中国市场不同应用铝制渔船规模预测（2027-2032）&amp;（万元）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中国市场不同应用铝制渔船规模市场份额预测（2027-2032）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铝制渔船行业发展分析---发展趋势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铝制渔船行业发展分析---厂商壁垒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铝制渔船行业发展分析---驱动因素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铝制渔船行业发展分析---制约因素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铝制渔船行业相关重点政策一览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铝制渔船行业供应链分析</w:t>
      </w:r>
      <w:r>
        <w:rPr>
          <w:rFonts w:hint="eastAsia"/>
        </w:rPr>
        <w:br/>
      </w:r>
      <w:r>
        <w:rPr>
          <w:rFonts w:hint="eastAsia"/>
        </w:rPr>
        <w:t>　　表 106： 铝制渔船上游原料供应商</w:t>
      </w:r>
      <w:r>
        <w:rPr>
          <w:rFonts w:hint="eastAsia"/>
        </w:rPr>
        <w:br/>
      </w:r>
      <w:r>
        <w:rPr>
          <w:rFonts w:hint="eastAsia"/>
        </w:rPr>
        <w:t>　　表 107： 铝制渔船行业主要下游客户</w:t>
      </w:r>
      <w:r>
        <w:rPr>
          <w:rFonts w:hint="eastAsia"/>
        </w:rPr>
        <w:br/>
      </w:r>
      <w:r>
        <w:rPr>
          <w:rFonts w:hint="eastAsia"/>
        </w:rPr>
        <w:t>　　表 108： 铝制渔船典型经销商</w:t>
      </w:r>
      <w:r>
        <w:rPr>
          <w:rFonts w:hint="eastAsia"/>
        </w:rPr>
        <w:br/>
      </w:r>
      <w:r>
        <w:rPr>
          <w:rFonts w:hint="eastAsia"/>
        </w:rPr>
        <w:t>　　表 109： 中国铝制渔船产量、销量、进口量及出口量（2021-2026）&amp;（艘）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110： 中国铝制渔船产量、销量、进口量及出口量预测（2027-2032）&amp;（艘）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111： 中国市场铝制渔船主要进口来源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中国市场铝制渔船主要出口目的地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铝制渔船产品图片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中国不同产品类型铝制渔船市场规模市场份额2025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低于14''产品图片</w:t>
      </w:r>
      <w:r>
        <w:rPr>
          <w:rFonts w:hint="eastAsia"/>
        </w:rPr>
        <w:br/>
      </w:r>
      <w:r>
        <w:rPr>
          <w:rFonts w:hint="eastAsia"/>
        </w:rPr>
        <w:t>　　图 4： 14-20''产品图片</w:t>
      </w:r>
      <w:r>
        <w:rPr>
          <w:rFonts w:hint="eastAsia"/>
        </w:rPr>
        <w:br/>
      </w:r>
      <w:r>
        <w:rPr>
          <w:rFonts w:hint="eastAsia"/>
        </w:rPr>
        <w:t>　　图 5： 高于20''产品图片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中国不同应用铝制渔船市场份额2025 &amp; 2032</w:t>
      </w:r>
      <w:r>
        <w:rPr>
          <w:rFonts w:hint="eastAsia"/>
        </w:rPr>
        <w:br/>
      </w:r>
      <w:r>
        <w:rPr>
          <w:rFonts w:hint="eastAsia"/>
        </w:rPr>
        <w:t>　　图 7： 私人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中国市场铝制渔船市场规模，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中国市场铝制渔船收入及增长率（2021-2032）&amp;（万元）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中国市场铝制渔船销量及增长率（2021-2032）&amp;（艘）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2025年中国市场主要厂商铝制渔船销量市场份额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2025年中国市场主要厂商铝制渔船收入市场份额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2025年中国市场前五大厂商铝制渔船市场份额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2025年中国市场铝制渔船第一梯队、第二梯队和第三梯队厂商（品牌）及市场份额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中国市场不同产品类型铝制渔船价格走势（2021-2032）&amp;（US$/Unit）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中国市场不同应用铝制渔船价格走势（2021-2032）&amp;（US$/Unit）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铝制渔船中国企业SWOT分析</w:t>
      </w:r>
      <w:r>
        <w:rPr>
          <w:rFonts w:hint="eastAsia"/>
        </w:rPr>
        <w:br/>
      </w:r>
      <w:r>
        <w:rPr>
          <w:rFonts w:hint="eastAsia"/>
        </w:rPr>
        <w:t>　　图 19： 铝制渔船产业链</w:t>
      </w:r>
      <w:r>
        <w:rPr>
          <w:rFonts w:hint="eastAsia"/>
        </w:rPr>
        <w:br/>
      </w:r>
      <w:r>
        <w:rPr>
          <w:rFonts w:hint="eastAsia"/>
        </w:rPr>
        <w:t>　　图 20： 铝制渔船行业采购模式分析</w:t>
      </w:r>
      <w:r>
        <w:rPr>
          <w:rFonts w:hint="eastAsia"/>
        </w:rPr>
        <w:br/>
      </w:r>
      <w:r>
        <w:rPr>
          <w:rFonts w:hint="eastAsia"/>
        </w:rPr>
        <w:t>　　图 21： 铝制渔船行业生产模式分析</w:t>
      </w:r>
      <w:r>
        <w:rPr>
          <w:rFonts w:hint="eastAsia"/>
        </w:rPr>
        <w:br/>
      </w:r>
      <w:r>
        <w:rPr>
          <w:rFonts w:hint="eastAsia"/>
        </w:rPr>
        <w:t>　　图 22： 铝制渔船行业销售模式分析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中国铝制渔船产能、产量、产能利用率及发展趋势（2021-2032）&amp;（艘）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24： 中国铝制渔船产量、市场需求量及发展趋势（2021-2032）&amp;（艘）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fd9d44e844518" w:history="1">
        <w:r>
          <w:rPr>
            <w:rStyle w:val="Hyperlink"/>
          </w:rPr>
          <w:t>2026-2032年中国铝制渔船行业发展研究及市场前景预测报告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fd9d44e844518" w:history="1">
        <w:r>
          <w:rPr>
            <w:rStyle w:val="Hyperlink"/>
          </w:rPr>
          <w:t>https://www.20087.com/1/38/LvZhiYuChuanFaZhanQianJing.html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热点：自制6米铝合金船多钱、铝船制作视频、铝合金船厂家、铝船制作方法、铝合金钓鱼艇价格及图片、铝合金渔船修造厂、中型渔船、铝合金打鱼船、铝合金浮筒船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fd8330ab1463c" w:history="1">
      <w:r>
        <w:rPr>
          <w:rStyle w:val="Hyperlink"/>
        </w:rPr>
        <w:t>2026-2032年中国铝制渔船行业发展研究及市场前景预测报告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vZhiYuChuanFaZhanQianJing.html" TargetMode="External" Id="Rcc5fd9d44e84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vZhiYuChuanFaZhanQianJing.html" TargetMode="External" Id="R7bffd8330ab1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2025-11-26T02:11:33Z</dcterms:created>
  <dcterms:modified xsi:type="dcterms:W3CDTF">2025-11-26T03:11:33Z</dcterms:modified>
  <dc:subject>2026-2032年中国铝制渔船行业发展研究及市场前景预测报告</dc:subject>
  <dc:title>2026-2032年中国铝制渔船行业发展研究及市场前景预测报告</dc:title>
  <cp:keywords>2026-2032年中国铝制渔船行业发展研究及市场前景预测报告</cp:keywords>
  <dc:description>2026-2032年中国铝制渔船行业发展研究及市场前景预测报告</dc:description>
</cp:coreProperties>
</file>