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d0dcfa4344bd" w:history="1">
              <w:r>
                <w:rPr>
                  <w:rStyle w:val="Hyperlink"/>
                </w:rPr>
                <w:t>中国旅游客车市场现状调研与发展趋势分析报告（2025-2031年）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d0dcfa4344bd" w:history="1">
              <w:r>
                <w:rPr>
                  <w:rStyle w:val="Hyperlink"/>
                </w:rPr>
                <w:t>中国旅游客车市场现状调研与发展趋势分析报告（2025-2031年）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d0dcfa4344bd" w:history="1">
                <w:r>
                  <w:rPr>
                    <w:rStyle w:val="Hyperlink"/>
                  </w:rPr>
                  <w:t>https://www.20087.com/2/98/LvYouKeCheShiChangXingQingFenXiY.html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近年来受益于旅游业的蓬勃发展而迅速成长。随着消费者生活水平的提高和休闲旅游需求的增长，旅游客车市场呈现出多样化的发展趋势。目前，旅游客车不仅在车型上多样化，包括豪华型、商务型等多种类型，还在服务上进行了升级，如提供更加舒适的座椅、娱乐设施以及免费Wi-Fi等。此外，随着新能源汽车技术的进步，电动旅游客车也开始在市场上崭露头角。</w:t>
      </w:r>
      <w:r>
        <w:rPr>
          <w:rFonts w:hint="eastAsia"/>
        </w:rPr>
        <w:br/>
      </w:r>
      <w:r>
        <w:rPr>
          <w:rFonts w:hint="eastAsia"/>
        </w:rPr>
        <w:t>　　未来，旅游客车行业的发展将更加注重技术创新和服务优化。一方面，随着新能源和智能化技术的发展，电动旅游客车和自动驾驶旅游客车将成为行业的新趋势，提供更加环保、高效的出行体验。另一方面，随着消费者对个性化和高品质旅游体验的需求增加，旅游客车将更加注重提供定制化服务，包括路线规划、主题旅游等，以满足不同客户群体的需求。此外，随着信息技术的应用，旅游客车运营商将更加注重利用大数据分析来优化运营管理，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d0dcfa4344bd" w:history="1">
        <w:r>
          <w:rPr>
            <w:rStyle w:val="Hyperlink"/>
          </w:rPr>
          <w:t>中国旅游客车市场现状调研与发展趋势分析报告（2025-2031年）</w:t>
        </w:r>
      </w:hyperlink>
      <w:r>
        <w:rPr>
          <w:rFonts w:hint="eastAsia"/>
        </w:rPr>
        <w:t>》依托权威机构及相关协会的数据资料，全面解析了旅游客车行业现状、市场需求及市场规模，系统梳理了旅游客车产业链结构、价格趋势及各细分市场动态。报告对旅游客车市场前景与发展趋势进行了科学预测，重点分析了品牌竞争格局、市场集中度及主要企业的经营表现。同时，通过SWOT分析揭示了旅游客车行业面临的机遇与风险，为旅游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旅游客车行业发展综述</w:t>
      </w:r>
      <w:r>
        <w:rPr>
          <w:rFonts w:hint="eastAsia"/>
        </w:rPr>
        <w:br/>
      </w:r>
      <w:r>
        <w:rPr>
          <w:rFonts w:hint="eastAsia"/>
        </w:rPr>
        <w:t>　　第一节 旅游客车行业定义及分类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旅游客车行业统计标准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2020-2025年旅游客车行业经济指标分析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旅游客车行业产业链分析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旅游客车市场发展现状分析</w:t>
      </w:r>
      <w:r>
        <w:rPr>
          <w:rFonts w:hint="eastAsia"/>
        </w:rPr>
        <w:br/>
      </w:r>
      <w:r>
        <w:rPr>
          <w:rFonts w:hint="eastAsia"/>
        </w:rPr>
        <w:t>　　第一节 我国旅游客车行业发展状况分析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一、我国旅游客车行业发展阶段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二、我国旅游客车行业发展总体概况</w:t>
      </w:r>
      <w:r>
        <w:rPr>
          <w:rFonts w:hint="eastAsia"/>
        </w:rPr>
        <w:br/>
      </w:r>
      <w:r>
        <w:rPr>
          <w:rFonts w:hint="eastAsia"/>
        </w:rPr>
        <w:t>　　　　1-4 月客车行业销售 13.1 万辆，同比下滑 20.9%。 细分来看，大客销售 1.43 万辆，同比下滑 31.2%；中客销售 1.39 万辆，同比下滑 41.7%； 轻客销售 10.25 万辆，同比下滑 15.0%，轻客相对大中客而言销量下滑较少。由于补贴 退坡、动态目录新政、补贴发放门槛大幅提高、地补进度放缓等一系列因素影响，1-4 月新能源客车产量仅 3420 辆，同比下滑 82%，而新能源客车以大中客为主，从而导致 大中客市场下滑严重。</w:t>
      </w:r>
      <w:r>
        <w:rPr>
          <w:rFonts w:hint="eastAsia"/>
        </w:rPr>
        <w:br/>
      </w:r>
      <w:r>
        <w:rPr>
          <w:rFonts w:hint="eastAsia"/>
        </w:rPr>
        <w:t>　　　　1-4 月大中客销量增速明显下滑</w:t>
      </w:r>
      <w:r>
        <w:rPr>
          <w:rFonts w:hint="eastAsia"/>
        </w:rPr>
        <w:br/>
      </w:r>
      <w:r>
        <w:rPr>
          <w:rFonts w:hint="eastAsia"/>
        </w:rPr>
        <w:t>　　　　三、我国旅游客车行业发展特点分析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四、我国旅游客车行业商业模式分析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2020-2025年旅游客车行业发展现状</w:t>
      </w:r>
      <w:r>
        <w:rPr>
          <w:rFonts w:hint="eastAsia"/>
        </w:rPr>
        <w:br/>
      </w:r>
      <w:r>
        <w:rPr>
          <w:rFonts w:hint="eastAsia"/>
        </w:rPr>
        <w:t>　　　　一、旅游客车市场规模及成长性分析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二、2020-2025年我国旅游客车行业发展分析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三、2020-2025年中国旅游客车企业发展分析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四、2020-2025年我国旅游客车行业需求情况</w:t>
      </w:r>
      <w:r>
        <w:rPr>
          <w:rFonts w:hint="eastAsia"/>
        </w:rPr>
        <w:br/>
      </w:r>
      <w:r>
        <w:rPr>
          <w:rFonts w:hint="eastAsia"/>
        </w:rPr>
        <w:t>　　　　　　1、旅游客车行业需求市场</w:t>
      </w:r>
      <w:r>
        <w:rPr>
          <w:rFonts w:hint="eastAsia"/>
        </w:rPr>
        <w:br/>
      </w:r>
      <w:r>
        <w:rPr>
          <w:rFonts w:hint="eastAsia"/>
        </w:rPr>
        <w:t>　　　　　　2、旅游客车行业客户结构</w:t>
      </w:r>
      <w:r>
        <w:rPr>
          <w:rFonts w:hint="eastAsia"/>
        </w:rPr>
        <w:br/>
      </w:r>
      <w:r>
        <w:rPr>
          <w:rFonts w:hint="eastAsia"/>
        </w:rPr>
        <w:t>　　　　　　3、旅游客车行业需求的地区差异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五、2020-2025年我国旅游客车行业供需平衡分析</w:t>
      </w:r>
      <w:r>
        <w:rPr>
          <w:rFonts w:hint="eastAsia"/>
        </w:rPr>
        <w:br/>
      </w:r>
      <w:r>
        <w:rPr>
          <w:rFonts w:hint="eastAsia"/>
        </w:rPr>
        <w:t>　　第三节 中国旅游客车行业细分市场结构分析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一、旅游客车行业市场结构现状分析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二、旅游客车行业细分结构特征分析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三、旅游客车行业细分市场发展概况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四、旅游客车行业市场结构变化趋势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2025-2031年旅游客车市场投资机会分析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2025-2031年旅游客车市场发展前景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一、2025-2031年旅游客车市场发展潜力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二、2025-2031年旅游客车市场发展前景展望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三、2025-2031年旅游客车细分行业发展前景分析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一、2025-2031年旅游客车行业发展趋势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二、2025-2031年旅游客车市场规模预测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2025-2031年旅游客车行业竞争形势分析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三、旅游客车行业集中度分析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四、旅游客车行业SWOT分析</w:t>
      </w:r>
      <w:r>
        <w:rPr>
          <w:rFonts w:hint="eastAsia"/>
        </w:rPr>
        <w:br/>
      </w:r>
      <w:r>
        <w:rPr>
          <w:rFonts w:hint="eastAsia"/>
        </w:rPr>
        <w:t>　　　　　　1、旅游客车行业优势分析</w:t>
      </w:r>
      <w:r>
        <w:rPr>
          <w:rFonts w:hint="eastAsia"/>
        </w:rPr>
        <w:br/>
      </w:r>
      <w:r>
        <w:rPr>
          <w:rFonts w:hint="eastAsia"/>
        </w:rPr>
        <w:t>　　　　　　2、旅游客车行业劣势分析</w:t>
      </w:r>
      <w:r>
        <w:rPr>
          <w:rFonts w:hint="eastAsia"/>
        </w:rPr>
        <w:br/>
      </w:r>
      <w:r>
        <w:rPr>
          <w:rFonts w:hint="eastAsia"/>
        </w:rPr>
        <w:t>　　　　　　3、旅游客车行业机会分析</w:t>
      </w:r>
      <w:r>
        <w:rPr>
          <w:rFonts w:hint="eastAsia"/>
        </w:rPr>
        <w:br/>
      </w:r>
      <w:r>
        <w:rPr>
          <w:rFonts w:hint="eastAsia"/>
        </w:rPr>
        <w:t>　　　　　　4、旅游客车行业威胁分析</w:t>
      </w:r>
      <w:r>
        <w:rPr>
          <w:rFonts w:hint="eastAsia"/>
        </w:rPr>
        <w:br/>
      </w:r>
      <w:r>
        <w:rPr>
          <w:rFonts w:hint="eastAsia"/>
        </w:rPr>
        <w:t>　　第二节 中国旅游客车行业竞争格局综述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1、中国旅游客车行业竞争格局</w:t>
      </w:r>
      <w:r>
        <w:rPr>
          <w:rFonts w:hint="eastAsia"/>
        </w:rPr>
        <w:br/>
      </w:r>
      <w:r>
        <w:rPr>
          <w:rFonts w:hint="eastAsia"/>
        </w:rPr>
        <w:t>　　　　　　2、旅游客车业未来竞争格局和特点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1、我国旅游客车行业竞争力剖析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2、我国旅游客车企业市场竞争的优势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3、国内旅游客车企业竞争能力提升途径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三、中国旅游客车产品（服务）竞争力优势分析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旅游客车行业重点企业经营形势分析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中国旅游客车企业总体发展状况分析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一、旅游客车企业主要类型</w:t>
      </w:r>
      <w:r>
        <w:rPr>
          <w:rFonts w:hint="eastAsia"/>
        </w:rPr>
        <w:br/>
      </w:r>
      <w:r>
        <w:rPr>
          <w:rFonts w:hint="eastAsia"/>
        </w:rPr>
        <w:t>　　　　二、旅游客车企业资本运作分析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三、旅游客车企业创新及品牌建设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四、旅游客车企业国际竞争力分析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五、2025年旅游客车行业企业排名分析</w:t>
      </w:r>
      <w:r>
        <w:rPr>
          <w:rFonts w:hint="eastAsia"/>
        </w:rPr>
        <w:br/>
      </w:r>
      <w:r>
        <w:rPr>
          <w:rFonts w:hint="eastAsia"/>
        </w:rPr>
        <w:t>　　第二节 旅游客车重点公司主要竞争力分析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旅游客车企业国内上市基本条件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三、旅游客车企业上市可行性分析</w:t>
      </w:r>
      <w:r>
        <w:rPr>
          <w:rFonts w:hint="eastAsia"/>
        </w:rPr>
        <w:br/>
      </w:r>
      <w:r>
        <w:rPr>
          <w:rFonts w:hint="eastAsia"/>
        </w:rPr>
        <w:t>　　　　四、旅游客车企业当前需解决、改进或完善的问题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旅游客车企业上市利弊与上市环境分析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三、旅游客车企业上市与行业发展</w:t>
      </w:r>
      <w:r>
        <w:rPr>
          <w:rFonts w:hint="eastAsia"/>
        </w:rPr>
        <w:br/>
      </w:r>
      <w:r>
        <w:rPr>
          <w:rFonts w:hint="eastAsia"/>
        </w:rPr>
        <w:t>　　　　四、旅游客车企业上市环境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五、证监会对于旅游客车企业上市的监管政策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四、旅游客车企业上市券商重点关注的问题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四、旅游客车企业上市会计师事务所重点关注的问题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四、旅游客车企业上市律师事务所重点关注的问题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四、旅游客车企业上市咨询公司重点关注的问题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旅游客车企业上市重点问题的处理建议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旅游客车企业上市成功率影响因素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2020-2025年旅游客车企业上市成功率统计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2020-2025年旅游客车企业上市失败案例主要问题分布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证监会对旅游客车企业上市最为关注的问题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旅游客车企业上市成功案例解读</w:t>
      </w:r>
      <w:r>
        <w:rPr>
          <w:rFonts w:hint="eastAsia"/>
        </w:rPr>
        <w:br/>
      </w:r>
      <w:r>
        <w:rPr>
          <w:rFonts w:hint="eastAsia"/>
        </w:rPr>
        <w:t>　　第五节 旅游客车企业上市时机选择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2025-2031年旅游客车企业上市前景预测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2025-2031年旅游客车企业上市趋势分析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2025-2031年旅游客车企业上市环境预测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2025-2031年证监会对旅游客车企业上市的政策走向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2025-2031年旅游客车企业上市与行业发展预期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旅游客车行业拟在2025-2031年上市的企业应采取的基本措施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[-中智-林-]旅游客车企业IPO建议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d0dcfa4344bd" w:history="1">
        <w:r>
          <w:rPr>
            <w:rStyle w:val="Hyperlink"/>
          </w:rPr>
          <w:t>中国旅游客车市场现状调研与发展趋势分析报告（2025-2031年）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d0dcfa4344bd" w:history="1">
        <w:r>
          <w:rPr>
            <w:rStyle w:val="Hyperlink"/>
          </w:rPr>
          <w:t>https://www.20087.com/2/98/LvYouKeCheShiChangXingQingFenXiY.html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c4ee9635444d4" w:history="1">
      <w:r>
        <w:rPr>
          <w:rStyle w:val="Hyperlink"/>
        </w:rPr>
        <w:t>中国旅游客车市场现状调研与发展趋势分析报告（2025-2031年）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YouKeCheShiChangXingQingFenXiY.html" TargetMode="External" Id="Rda23d0dcfa4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YouKeCheShiChangXingQingFenXiY.html" TargetMode="External" Id="Rea5c4ee9635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2025-06-28T03:09:00Z</dcterms:created>
  <dcterms:modified xsi:type="dcterms:W3CDTF">2025-06-28T04:09:00Z</dcterms:modified>
  <dc:subject>中国旅游客车市场现状调研与发展趋势分析报告（2025-2031年）</dc:subject>
  <dc:title>中国旅游客车市场现状调研与发展趋势分析报告（2025-2031年）</dc:title>
  <cp:keywords>中国旅游客车市场现状调研与发展趋势分析报告（2025-2031年）</cp:keywords>
  <dc:description>中国旅游客车市场现状调研与发展趋势分析报告（2025-2031年）</dc:description>
</cp:coreProperties>
</file>