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015b40b44b89" w:history="1">
              <w:r>
                <w:rPr>
                  <w:rStyle w:val="Hyperlink"/>
                </w:rPr>
                <w:t>2024-2030年中国汽车轮毂市场调查研究及发展前景趋势分析报告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015b40b44b89" w:history="1">
              <w:r>
                <w:rPr>
                  <w:rStyle w:val="Hyperlink"/>
                </w:rPr>
                <w:t>2024-2030年中国汽车轮毂市场调查研究及发展前景趋势分析报告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c015b40b44b89" w:history="1">
                <w:r>
                  <w:rPr>
                    <w:rStyle w:val="Hyperlink"/>
                  </w:rPr>
                  <w:t>https://www.20087.com/2/08/QiCheLunGuHangYeFenXiBaoGao.html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的重要零部件之一，不仅影响车辆的行驶性能，还直接关系到驾驶安全。近年来，随着汽车工业的发展和消费者对车辆个性化需求的增加，汽车轮毂的设计和制造技术不断进步。目前，汽车轮毂不仅在材料上更加多样化，如铝合金、碳纤维等，还在设计上更加注重美观性和个性化。此外，随着轻量化技术的应用，汽车轮毂的重量减轻，有助于提高燃油经济性和减少排放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技术创新和可持续性。一方面，随着电动汽车市场的快速发展，汽车轮毂将更加注重轻量化和高强度，以适应电动车更高的扭矩和更长的续航里程需求。另一方面，随着智能网联汽车技术的进步，汽车轮毂将集成更多传感器和监测设备，提高车辆的整体性能和安全性。此外，随着消费者对环保理念的认可，汽车轮毂的生产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汽车轮毂行业发展概述</w:t>
      </w:r>
      <w:r>
        <w:rPr>
          <w:rFonts w:hint="eastAsia"/>
        </w:rPr>
        <w:br/>
      </w:r>
      <w:r>
        <w:rPr>
          <w:rFonts w:hint="eastAsia"/>
        </w:rPr>
        <w:t>　　第一节 汽车轮毂行业定义及分类</w:t>
      </w:r>
      <w:r>
        <w:rPr>
          <w:rFonts w:hint="eastAsia"/>
        </w:rPr>
        <w:br/>
      </w:r>
      <w:r>
        <w:rPr>
          <w:rFonts w:hint="eastAsia"/>
        </w:rPr>
        <w:t>　　　　一、汽车轮毂行业的定义</w:t>
      </w:r>
      <w:r>
        <w:rPr>
          <w:rFonts w:hint="eastAsia"/>
        </w:rPr>
        <w:br/>
      </w:r>
      <w:r>
        <w:rPr>
          <w:rFonts w:hint="eastAsia"/>
        </w:rPr>
        <w:t>　　　　二、汽车轮毂产品的种类</w:t>
      </w:r>
      <w:r>
        <w:rPr>
          <w:rFonts w:hint="eastAsia"/>
        </w:rPr>
        <w:br/>
      </w:r>
      <w:r>
        <w:rPr>
          <w:rFonts w:hint="eastAsia"/>
        </w:rPr>
        <w:t>　　　　三、汽车轮毂行业的特性</w:t>
      </w:r>
      <w:r>
        <w:rPr>
          <w:rFonts w:hint="eastAsia"/>
        </w:rPr>
        <w:br/>
      </w:r>
      <w:r>
        <w:rPr>
          <w:rFonts w:hint="eastAsia"/>
        </w:rPr>
        <w:t>　　第二节 汽车轮毂行业的界定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汽车轮毂行业发展成熟度分析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全球汽车轮毂市场发展分析</w:t>
      </w:r>
      <w:r>
        <w:rPr>
          <w:rFonts w:hint="eastAsia"/>
        </w:rPr>
        <w:br/>
      </w:r>
      <w:r>
        <w:rPr>
          <w:rFonts w:hint="eastAsia"/>
        </w:rPr>
        <w:t>　　第一节 2022-2023年全球汽车轮毂市场分析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一、2022-2023年全球汽车轮毂市场需求分析</w:t>
      </w:r>
      <w:r>
        <w:rPr>
          <w:rFonts w:hint="eastAsia"/>
        </w:rPr>
        <w:br/>
      </w:r>
      <w:r>
        <w:rPr>
          <w:rFonts w:hint="eastAsia"/>
        </w:rPr>
        <w:t>　　　　二、2022-2023年欧美汽车轮毂市场需求分析</w:t>
      </w:r>
      <w:r>
        <w:rPr>
          <w:rFonts w:hint="eastAsia"/>
        </w:rPr>
        <w:br/>
      </w:r>
      <w:r>
        <w:rPr>
          <w:rFonts w:hint="eastAsia"/>
        </w:rPr>
        <w:t>　　　　三、2022-2023年全球汽车轮毂产品产销分析</w:t>
      </w:r>
      <w:r>
        <w:rPr>
          <w:rFonts w:hint="eastAsia"/>
        </w:rPr>
        <w:br/>
      </w:r>
      <w:r>
        <w:rPr>
          <w:rFonts w:hint="eastAsia"/>
        </w:rPr>
        <w:t>　　　　四、2022-2023年中外汽车轮毂市场对比分析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主要国家地区汽车轮毂市场分析</w:t>
      </w:r>
      <w:r>
        <w:rPr>
          <w:rFonts w:hint="eastAsia"/>
        </w:rPr>
        <w:br/>
      </w:r>
      <w:r>
        <w:rPr>
          <w:rFonts w:hint="eastAsia"/>
        </w:rPr>
        <w:t>　　　　一、2022-2023年美国汽车轮毂市场分析</w:t>
      </w:r>
      <w:r>
        <w:rPr>
          <w:rFonts w:hint="eastAsia"/>
        </w:rPr>
        <w:br/>
      </w:r>
      <w:r>
        <w:rPr>
          <w:rFonts w:hint="eastAsia"/>
        </w:rPr>
        <w:t>　　　　二、2022-2023年欧洲汽车轮毂市场分析</w:t>
      </w:r>
      <w:r>
        <w:rPr>
          <w:rFonts w:hint="eastAsia"/>
        </w:rPr>
        <w:br/>
      </w:r>
      <w:r>
        <w:rPr>
          <w:rFonts w:hint="eastAsia"/>
        </w:rPr>
        <w:t>　　　　三、2022-2023年日本汽车轮毂市场分析</w:t>
      </w:r>
      <w:r>
        <w:rPr>
          <w:rFonts w:hint="eastAsia"/>
        </w:rPr>
        <w:br/>
      </w:r>
      <w:r>
        <w:rPr>
          <w:rFonts w:hint="eastAsia"/>
        </w:rPr>
        <w:t>　　　　四、2022-2023年韩国汽车轮毂市场分析</w:t>
      </w:r>
      <w:r>
        <w:rPr>
          <w:rFonts w:hint="eastAsia"/>
        </w:rPr>
        <w:br/>
      </w:r>
      <w:r>
        <w:rPr>
          <w:rFonts w:hint="eastAsia"/>
        </w:rPr>
        <w:t>　　　　五、2022-2023年其他国家汽车轮毂市场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我国汽车轮毂市场情况分析</w:t>
      </w:r>
      <w:r>
        <w:rPr>
          <w:rFonts w:hint="eastAsia"/>
        </w:rPr>
        <w:br/>
      </w:r>
      <w:r>
        <w:rPr>
          <w:rFonts w:hint="eastAsia"/>
        </w:rPr>
        <w:t>　　第一节 全国汽车轮毂市场分析</w:t>
      </w:r>
      <w:r>
        <w:rPr>
          <w:rFonts w:hint="eastAsia"/>
        </w:rPr>
        <w:br/>
      </w:r>
      <w:r>
        <w:rPr>
          <w:rFonts w:hint="eastAsia"/>
        </w:rPr>
        <w:t>　　　　一、2023年全国汽车轮毂市场规模分析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二、2022-2023年全国汽车轮毂市场变化趋势</w:t>
      </w:r>
      <w:r>
        <w:rPr>
          <w:rFonts w:hint="eastAsia"/>
        </w:rPr>
        <w:br/>
      </w:r>
      <w:r>
        <w:rPr>
          <w:rFonts w:hint="eastAsia"/>
        </w:rPr>
        <w:t>　　第二节 汽车轮毂市场需求分析</w:t>
      </w:r>
      <w:r>
        <w:rPr>
          <w:rFonts w:hint="eastAsia"/>
        </w:rPr>
        <w:br/>
      </w:r>
      <w:r>
        <w:rPr>
          <w:rFonts w:hint="eastAsia"/>
        </w:rPr>
        <w:t>　　　　一、2023年汽车轮毂市场销量分析</w:t>
      </w:r>
      <w:r>
        <w:rPr>
          <w:rFonts w:hint="eastAsia"/>
        </w:rPr>
        <w:br/>
      </w:r>
      <w:r>
        <w:rPr>
          <w:rFonts w:hint="eastAsia"/>
        </w:rPr>
        <w:t>　　　　二、2022-2023年汽车轮毂市场销量预测</w:t>
      </w:r>
      <w:r>
        <w:rPr>
          <w:rFonts w:hint="eastAsia"/>
        </w:rPr>
        <w:br/>
      </w:r>
      <w:r>
        <w:rPr>
          <w:rFonts w:hint="eastAsia"/>
        </w:rPr>
        <w:t>　　第三节 汽车轮毂市场价格分析</w:t>
      </w:r>
      <w:r>
        <w:rPr>
          <w:rFonts w:hint="eastAsia"/>
        </w:rPr>
        <w:br/>
      </w:r>
      <w:r>
        <w:rPr>
          <w:rFonts w:hint="eastAsia"/>
        </w:rPr>
        <w:t>　　　　一、汽车轮毂市场价格影响因素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二、2023年汽车轮毂市场价格走势</w:t>
      </w:r>
      <w:r>
        <w:rPr>
          <w:rFonts w:hint="eastAsia"/>
        </w:rPr>
        <w:br/>
      </w:r>
      <w:r>
        <w:rPr>
          <w:rFonts w:hint="eastAsia"/>
        </w:rPr>
        <w:t>　　　　三、2022-2023年汽车轮毂市场价格走势</w:t>
      </w:r>
      <w:r>
        <w:rPr>
          <w:rFonts w:hint="eastAsia"/>
        </w:rPr>
        <w:br/>
      </w:r>
      <w:r>
        <w:rPr>
          <w:rFonts w:hint="eastAsia"/>
        </w:rPr>
        <w:t>　　第四节 2022-2023年汽车轮毂行业发展分析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一、2022-2023年汽车轮毂业产销存运行分析</w:t>
      </w:r>
      <w:r>
        <w:rPr>
          <w:rFonts w:hint="eastAsia"/>
        </w:rPr>
        <w:br/>
      </w:r>
      <w:r>
        <w:rPr>
          <w:rFonts w:hint="eastAsia"/>
        </w:rPr>
        <w:t>　　　　二、2022-2023年汽车轮毂行业利润情况分析</w:t>
      </w:r>
      <w:r>
        <w:rPr>
          <w:rFonts w:hint="eastAsia"/>
        </w:rPr>
        <w:br/>
      </w:r>
      <w:r>
        <w:rPr>
          <w:rFonts w:hint="eastAsia"/>
        </w:rPr>
        <w:t>　　　　三、2022-2023年汽车轮毂行业发展周期分析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四、2024-2030年汽车轮毂行业发展机遇分析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五、2024-2030年汽车轮毂行业利润增速预测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对中国汽车轮毂市场的分析及思考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一、汽车轮毂市场特点</w:t>
      </w:r>
      <w:r>
        <w:rPr>
          <w:rFonts w:hint="eastAsia"/>
        </w:rPr>
        <w:br/>
      </w:r>
      <w:r>
        <w:rPr>
          <w:rFonts w:hint="eastAsia"/>
        </w:rPr>
        <w:t>　　　　二、汽车轮毂市场分析</w:t>
      </w:r>
      <w:r>
        <w:rPr>
          <w:rFonts w:hint="eastAsia"/>
        </w:rPr>
        <w:br/>
      </w:r>
      <w:r>
        <w:rPr>
          <w:rFonts w:hint="eastAsia"/>
        </w:rPr>
        <w:t>　　　　三、汽车轮毂市场变化的方向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2022-2023年汽车轮毂产品产量分析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2022-2023年汽车轮毂行业主要经济指标分析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一、汽车轮毂行业重点企业分析</w:t>
      </w:r>
      <w:r>
        <w:rPr>
          <w:rFonts w:hint="eastAsia"/>
        </w:rPr>
        <w:br/>
      </w:r>
      <w:r>
        <w:rPr>
          <w:rFonts w:hint="eastAsia"/>
        </w:rPr>
        <w:t>　　　　二、2023年汽车轮毂行业主要经济指标分析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2022-2023年我国汽车轮毂行业绩效分析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我国汽车轮毂行业进出口分析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我国汽车轮毂产品进口分析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一、2022-2023年进口总量分析</w:t>
      </w:r>
      <w:r>
        <w:rPr>
          <w:rFonts w:hint="eastAsia"/>
        </w:rPr>
        <w:br/>
      </w:r>
      <w:r>
        <w:rPr>
          <w:rFonts w:hint="eastAsia"/>
        </w:rPr>
        <w:t>　　　　二、2022-2023年进口结构分析</w:t>
      </w:r>
      <w:r>
        <w:rPr>
          <w:rFonts w:hint="eastAsia"/>
        </w:rPr>
        <w:br/>
      </w:r>
      <w:r>
        <w:rPr>
          <w:rFonts w:hint="eastAsia"/>
        </w:rPr>
        <w:t>　　　　三、2022-2023年进口区域分析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我国汽车轮毂产品出口分析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一、2022-2023年出口总量分析</w:t>
      </w:r>
      <w:r>
        <w:rPr>
          <w:rFonts w:hint="eastAsia"/>
        </w:rPr>
        <w:br/>
      </w:r>
      <w:r>
        <w:rPr>
          <w:rFonts w:hint="eastAsia"/>
        </w:rPr>
        <w:t>　　　　二、2022-2023年出口结构分析</w:t>
      </w:r>
      <w:r>
        <w:rPr>
          <w:rFonts w:hint="eastAsia"/>
        </w:rPr>
        <w:br/>
      </w:r>
      <w:r>
        <w:rPr>
          <w:rFonts w:hint="eastAsia"/>
        </w:rPr>
        <w:t>　　　　三、2022-2023年出口区域分析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我国汽车轮毂产品进出口预测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一、2024-2030年汽车轮毂产品进口预测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二、2024-2030年汽车轮毂产品出口预测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汽车轮毂行业竞争格局分析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中国汽车轮毂行业竞争格局综述</w:t>
      </w:r>
      <w:r>
        <w:rPr>
          <w:rFonts w:hint="eastAsia"/>
        </w:rPr>
        <w:br/>
      </w:r>
      <w:r>
        <w:rPr>
          <w:rFonts w:hint="eastAsia"/>
        </w:rPr>
        <w:t>　　　　一、2022-2023年汽车轮毂行业集中度</w:t>
      </w:r>
      <w:r>
        <w:rPr>
          <w:rFonts w:hint="eastAsia"/>
        </w:rPr>
        <w:br/>
      </w:r>
      <w:r>
        <w:rPr>
          <w:rFonts w:hint="eastAsia"/>
        </w:rPr>
        <w:t>　　　　二、2022-2023年汽车轮毂行业竞争程度</w:t>
      </w:r>
      <w:r>
        <w:rPr>
          <w:rFonts w:hint="eastAsia"/>
        </w:rPr>
        <w:br/>
      </w:r>
      <w:r>
        <w:rPr>
          <w:rFonts w:hint="eastAsia"/>
        </w:rPr>
        <w:t>　　　　三、2022-2023年汽车轮毂企业与品牌数量</w:t>
      </w:r>
      <w:r>
        <w:rPr>
          <w:rFonts w:hint="eastAsia"/>
        </w:rPr>
        <w:br/>
      </w:r>
      <w:r>
        <w:rPr>
          <w:rFonts w:hint="eastAsia"/>
        </w:rPr>
        <w:t>　　　　四、2022-2023年汽车轮毂行业竞争格局分析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一、2022-2023年国内外汽车轮毂竞争分析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二、2022-2023年我国汽车轮毂市场竞争分析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三、2022-2023年我国汽车轮毂市场集中度分析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四、2024-2030年国内主要汽车轮毂企业动向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五、2022-2023年国内汽车轮毂拟在建项目分析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一、2022-2023年汽车轮毂市场增长潜力分析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二、2022-2023年汽车轮毂主要潜力品种分析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三、现有汽车轮毂产品竞争策略分析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四、潜力汽车轮毂品种竞争策略选择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一、新冠疫情对汽车轮毂行业竞争格局的影响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二、金融危机后汽车轮毂行业竞争格局的变化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三、2024-2030年我国汽车轮毂市场竞争趋势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四、2024-2030年汽车轮毂行业竞争格局展望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五、2024-2030年汽车轮毂行业竞争策略分析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六、2024-2030年汽车轮毂企业竞争策略分析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2022-2023年我国汽车轮毂行业上游发展情况分析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2022-2023年我国汽车轮毂主要原料市场分析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一、2018-2023年我国汽车轮毂主要原料市场状况分析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2023年中国汽车轮毂上游原材料生产商情况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2024-2030年我国汽车轮毂上游原材料发展趋势分析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汽车轮毂重点企业竞争分析</w:t>
      </w:r>
      <w:r>
        <w:rPr>
          <w:rFonts w:hint="eastAsia"/>
        </w:rPr>
        <w:br/>
      </w:r>
      <w:r>
        <w:rPr>
          <w:rFonts w:hint="eastAsia"/>
        </w:rPr>
        <w:t>　　第一节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华泰铝轮毂（泰安）有限公司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汽车轮毂行业发展趋势分析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我国汽车轮毂行业前景与机遇分析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一、我国汽车轮毂行业发展前景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二、我国汽车轮毂发展机遇分析</w:t>
      </w:r>
      <w:r>
        <w:rPr>
          <w:rFonts w:hint="eastAsia"/>
        </w:rPr>
        <w:br/>
      </w:r>
      <w:r>
        <w:rPr>
          <w:rFonts w:hint="eastAsia"/>
        </w:rPr>
        <w:t>　　　　三、2022-2023年汽车轮毂的发展机遇分析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四、新冠疫情对汽车轮毂行业的影响分析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2024-2030年中国汽车轮毂市场趋势分析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一、2022-2023年汽车轮毂市场趋势总结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二、2024-2030年汽车轮毂发展趋势分析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三、2024-2030年汽车轮毂市场发展空间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四、2024-2030年汽车轮毂产业政策趋向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五、2024-2030年汽车轮毂技术革新趋势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六、2024-2030年汽车轮毂价格走势分析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未来汽车轮毂行业发展预测</w:t>
      </w:r>
      <w:r>
        <w:rPr>
          <w:rFonts w:hint="eastAsia"/>
        </w:rPr>
        <w:br/>
      </w:r>
      <w:r>
        <w:rPr>
          <w:rFonts w:hint="eastAsia"/>
        </w:rPr>
        <w:t>　　第一节 未来汽车轮毂需求与消费预测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一、2024-2030年汽车轮毂产品消费预测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二、2024-2030年汽车轮毂市场规模预测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三、2024-2030年汽车轮毂行业总产值预测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四、2024-2030年汽车轮毂行业销售收入预测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五、2024-2030年汽车轮毂行业总资产预测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2024-2030年中国汽车轮毂行业供需预测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一、2024-2030年中国汽车轮毂供给预测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二、2024-2030年中国汽车轮毂产量预测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三、2024-2030年中国汽车轮毂需求预测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四、2024-2030年中国汽车轮毂供需平衡预测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五、2024-2030年中国汽车轮毂产品价格预测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六、2024-2030年主要汽车轮毂产品进出口预测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汽车轮毂行业投资现状分析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2022-2023年汽车轮毂行业投资情况分析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六、济研：2022-2023年外商投资情况</w:t>
      </w:r>
      <w:r>
        <w:rPr>
          <w:rFonts w:hint="eastAsia"/>
        </w:rPr>
        <w:br/>
      </w:r>
      <w:r>
        <w:rPr>
          <w:rFonts w:hint="eastAsia"/>
        </w:rPr>
        <w:t>　　第二节 2022-2023年汽车轮毂行业投资情况分析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一、2022-2023年汽车轮毂行业政策环境分析</w:t>
      </w:r>
      <w:r>
        <w:rPr>
          <w:rFonts w:hint="eastAsia"/>
        </w:rPr>
        <w:br/>
      </w:r>
      <w:r>
        <w:rPr>
          <w:rFonts w:hint="eastAsia"/>
        </w:rPr>
        <w:t>　　　　二、2022-2023年国内宏观政策对其影响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三、2022-2023年行业产业政策对其影响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一、国内汽车轮毂技术现状</w:t>
      </w:r>
      <w:r>
        <w:rPr>
          <w:rFonts w:hint="eastAsia"/>
        </w:rPr>
        <w:br/>
      </w:r>
      <w:r>
        <w:rPr>
          <w:rFonts w:hint="eastAsia"/>
        </w:rPr>
        <w:t>　　　　二、2022-2023年汽车轮毂技术发展分析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三、2024-2030年汽车轮毂技术发展趋势分析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二、2022-2023年社会环境发展分析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汽车轮毂行业投资机会与风险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汽车轮毂行业投资效益分析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一、2022-2023年汽车轮毂行业投资状况分析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二、2024-2030年汽车轮毂行业投资效益分析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三、2024-2030年汽车轮毂行业投资趋势预测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四、2024-2030年汽车轮毂行业的投资方向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五、2024-2030年汽车轮毂行业投资的建议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一、2024-2030年影响汽车轮毂行业运行的有利因素分析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二、2024-2030年影响汽车轮毂行业运行的稳定因素分析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三、2024-2030年影响汽车轮毂行业运行的不利因素分析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四、2024-2030年我国汽车轮毂行业发展面临的挑战分析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五、2024-2030年我国汽车轮毂行业发展面临的机遇分析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汽车轮毂行业投资风险及控制策略分析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四、2024-2030年汽车轮毂行业技术风险及控制策略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五、2024-2030年汽车轮毂行业同业竞争风险及控制策略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汽车轮毂行业投资战略研究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对我国汽车轮毂品牌的战略思考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四、我国汽车轮毂企业的品牌战略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汽车轮毂企业经营管理策略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2024-2030年中国汽车轮毂行业发展策略及投资建议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汽车轮毂行业发展策略分析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中-智-林－汽车轮毂行业市场的重点客户战略实施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2024-2030年汽车轮毂行业投资建议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汽车轮毂产业链分析</w:t>
      </w:r>
      <w:r>
        <w:rPr>
          <w:rFonts w:hint="eastAsia"/>
        </w:rPr>
        <w:br/>
      </w:r>
      <w:r>
        <w:rPr>
          <w:rFonts w:hint="eastAsia"/>
        </w:rPr>
        <w:t>　　图表 国际汽车轮毂市场规模</w:t>
      </w:r>
      <w:r>
        <w:rPr>
          <w:rFonts w:hint="eastAsia"/>
        </w:rPr>
        <w:br/>
      </w:r>
      <w:r>
        <w:rPr>
          <w:rFonts w:hint="eastAsia"/>
        </w:rPr>
        <w:t>　　图表 国际汽车轮毂生命周期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2018-2023年全球汽车轮毂产业市场规模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2018-2023年汽车轮毂重要数据指标比较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2024-2030年中国汽车轮毂发展前景预测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三花控股集团有限公司销售收入变化趋势图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戴卡轮毂制造有限公司主要经济指标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戴卡轮毂制造有限公司销售收入变化趋势图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戴卡轮毂制造有限公司盈利指标分析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戴卡轮毂制造有限公司盈利能力分析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戴卡轮毂制造有限公司偿债能力分析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戴卡轮毂制造有限公司经营能力分析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戴卡轮毂制造有限公司成长能力分析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正兴车轮集团有限公司主要经济指标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正兴车轮集团有限公司销售收入变化趋势图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正兴车轮集团有限公司盈利指标分析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正兴车轮集团有限公司盈利能力分析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正兴车轮集团有限公司偿债能力分析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正兴车轮集团有限公司经营能力分析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正兴车轮集团有限公司成长能力分析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华泰铝轮毂（泰安）有限公司成长能力分析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015b40b44b89" w:history="1">
        <w:r>
          <w:rPr>
            <w:rStyle w:val="Hyperlink"/>
          </w:rPr>
          <w:t>2024-2030年中国汽车轮毂市场调查研究及发展前景趋势分析报告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c015b40b44b89" w:history="1">
        <w:r>
          <w:rPr>
            <w:rStyle w:val="Hyperlink"/>
          </w:rPr>
          <w:t>https://www.20087.com/2/08/QiCheLunGuHangYeFenXiBaoGao.html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dc30650454482" w:history="1">
      <w:r>
        <w:rPr>
          <w:rStyle w:val="Hyperlink"/>
        </w:rPr>
        <w:t>2024-2030年中国汽车轮毂市场调查研究及发展前景趋势分析报告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LunGuHangYeFenXiBaoGao.html" TargetMode="External" Id="R070c015b40b4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LunGuHangYeFenXiBaoGao.html" TargetMode="External" Id="Rb28dc3065045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2023-04-01T03:22:00Z</dcterms:created>
  <dcterms:modified xsi:type="dcterms:W3CDTF">2023-04-01T04:22:00Z</dcterms:modified>
  <dc:subject>2024-2030年中国汽车轮毂市场调查研究及发展前景趋势分析报告</dc:subject>
  <dc:title>2024-2030年中国汽车轮毂市场调查研究及发展前景趋势分析报告</dc:title>
  <cp:keywords>2024-2030年中国汽车轮毂市场调查研究及发展前景趋势分析报告</cp:keywords>
  <dc:description>2024-2030年中国汽车轮毂市场调查研究及发展前景趋势分析报告</dc:description>
</cp:coreProperties>
</file>