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cdc65dbfb4814" w:history="1">
              <w:r>
                <w:rPr>
                  <w:rStyle w:val="Hyperlink"/>
                </w:rPr>
                <w:t>2024-2030年中国即时物流行业发展研究与前景分析报告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cdc65dbfb4814" w:history="1">
              <w:r>
                <w:rPr>
                  <w:rStyle w:val="Hyperlink"/>
                </w:rPr>
                <w:t>2024-2030年中国即时物流行业发展研究与前景分析报告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1cdc65dbfb4814" w:history="1">
                <w:r>
                  <w:rPr>
                    <w:rStyle w:val="Hyperlink"/>
                  </w:rPr>
                  <w:t>https://www.20087.com/2/28/JiShiWuLiuDeFaZhanQianJing.html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物流服务凭借其快速响应和高效配送的特点，已成为电商、餐饮等多个行业提升用户体验的重要支撑。借助移动互联网、GPS定位、大数据分析等技术，实现了订单的即时响应和货物的快速送达，极大地缩短了“最后一公里”的配送时间。目前，该行业正经历快速成长期，竞争格局多变，整合与创新不断。</w:t>
      </w:r>
      <w:r>
        <w:rPr>
          <w:rFonts w:hint="eastAsia"/>
        </w:rPr>
        <w:br/>
      </w:r>
      <w:r>
        <w:rPr>
          <w:rFonts w:hint="eastAsia"/>
        </w:rPr>
        <w:t>　　即时物流的未来将更加注重技术驱动和服务模式的创新。自动化仓储、无人配送车、无人机配送等前沿技术的应用，将进一步提升物流效率，降低成本。同时，绿色物流、环保包装的推行将成为行业可持续发展的必要条件。此外，跨界合作与服务生态构建，如与零售、医疗等行业的深度融合，将扩展即时物流的服务边界，形成更加丰富多元的即时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cdc65dbfb4814" w:history="1">
        <w:r>
          <w:rPr>
            <w:rStyle w:val="Hyperlink"/>
          </w:rPr>
          <w:t>2024-2030年中国即时物流行业发展研究与前景分析报告</w:t>
        </w:r>
      </w:hyperlink>
      <w:r>
        <w:rPr>
          <w:rFonts w:hint="eastAsia"/>
        </w:rPr>
        <w:t>》深入剖析了当前即时物流行业的现状与市场需求，详细探讨了即时物流市场规模及其价格动态。即时物流报告从产业链角度出发，分析了上下游的影响因素，并进一步细分市场，对即时物流各细分领域的具体情况进行探讨。即时物流报告还根据现有数据，对即时物流市场前景及发展趋势进行了科学预测，揭示了行业内重点企业的竞争格局，评估了品牌影响力和市场集中度，同时指出了即时物流行业面临的风险与机遇。即时物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即时物流行业概述</w:t>
      </w:r>
      <w:r>
        <w:rPr>
          <w:rFonts w:hint="eastAsia"/>
        </w:rPr>
        <w:br/>
      </w:r>
      <w:r>
        <w:rPr>
          <w:rFonts w:hint="eastAsia"/>
        </w:rPr>
        <w:t>　　第一节 即时物流定义</w:t>
      </w:r>
      <w:r>
        <w:rPr>
          <w:rFonts w:hint="eastAsia"/>
        </w:rPr>
        <w:br/>
      </w:r>
      <w:r>
        <w:rPr>
          <w:rFonts w:hint="eastAsia"/>
        </w:rPr>
        <w:t>　　第二节 即时物流应用领域</w:t>
      </w:r>
      <w:r>
        <w:rPr>
          <w:rFonts w:hint="eastAsia"/>
        </w:rPr>
        <w:br/>
      </w:r>
      <w:r>
        <w:rPr>
          <w:rFonts w:hint="eastAsia"/>
        </w:rPr>
        <w:t>　　第三节 即时物流行业发展趋势</w:t>
      </w:r>
      <w:r>
        <w:rPr>
          <w:rFonts w:hint="eastAsia"/>
        </w:rPr>
        <w:br/>
      </w:r>
      <w:r>
        <w:rPr>
          <w:rFonts w:hint="eastAsia"/>
        </w:rPr>
        <w:t>　　即时物流行业发展趋势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2019-2024年即时物流所属行业及运营数据</w:t>
      </w:r>
      <w:r>
        <w:rPr>
          <w:rFonts w:hint="eastAsia"/>
        </w:rPr>
        <w:br/>
      </w:r>
      <w:r>
        <w:rPr>
          <w:rFonts w:hint="eastAsia"/>
        </w:rPr>
        <w:t>　　第一节 2019-2024年即时物流行业运营数据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一、2019-2024年即时物流行业资产状况</w:t>
      </w:r>
      <w:r>
        <w:rPr>
          <w:rFonts w:hint="eastAsia"/>
        </w:rPr>
        <w:br/>
      </w:r>
      <w:r>
        <w:rPr>
          <w:rFonts w:hint="eastAsia"/>
        </w:rPr>
        <w:t>　　　　二、2019-2024年即时物流行业负债状况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三、2019-2024年即时物流行业成长性分析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四、2019-2024年即时物流行业经营能力分析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五、2019-2024年即时物流行业盈利能力分析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六、2019-2024年即时物流行业偿债能力分析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即时物流区域市场情况分析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即时物流市场竞争策略分析</w:t>
      </w:r>
      <w:r>
        <w:rPr>
          <w:rFonts w:hint="eastAsia"/>
        </w:rPr>
        <w:br/>
      </w:r>
      <w:r>
        <w:rPr>
          <w:rFonts w:hint="eastAsia"/>
        </w:rPr>
        <w:t>　　第一节 即时物流市场国内外SWOT分析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即时物流市场竞争策略分析</w:t>
      </w:r>
      <w:r>
        <w:rPr>
          <w:rFonts w:hint="eastAsia"/>
        </w:rPr>
        <w:br/>
      </w:r>
      <w:r>
        <w:rPr>
          <w:rFonts w:hint="eastAsia"/>
        </w:rPr>
        <w:t>　　　　一、即时物流市场增长潜力分析</w:t>
      </w:r>
      <w:r>
        <w:rPr>
          <w:rFonts w:hint="eastAsia"/>
        </w:rPr>
        <w:br/>
      </w:r>
      <w:r>
        <w:rPr>
          <w:rFonts w:hint="eastAsia"/>
        </w:rPr>
        <w:t>　　　　二、即时物流行业竞争策略分析</w:t>
      </w:r>
      <w:r>
        <w:rPr>
          <w:rFonts w:hint="eastAsia"/>
        </w:rPr>
        <w:br/>
      </w:r>
      <w:r>
        <w:rPr>
          <w:rFonts w:hint="eastAsia"/>
        </w:rPr>
        <w:t>　　第四节 即时物流行业发展趋势分析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一、2024-2030年我国即时物流市场发展趋势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二、2024-2030年即时物流行业市场规模变化预测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国内即时物流企业竞争力分析</w:t>
      </w:r>
      <w:r>
        <w:rPr>
          <w:rFonts w:hint="eastAsia"/>
        </w:rPr>
        <w:br/>
      </w:r>
      <w:r>
        <w:rPr>
          <w:rFonts w:hint="eastAsia"/>
        </w:rPr>
        <w:t>　　第一节 闪送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达达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UU跑腿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点我达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快先森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快件配送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快服务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老虎快购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邻趣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51送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2024-2030年即时物流行业发展趋势及投资前景分析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当前即时物流行业存在的问题</w:t>
      </w:r>
      <w:r>
        <w:rPr>
          <w:rFonts w:hint="eastAsia"/>
        </w:rPr>
        <w:br/>
      </w:r>
      <w:r>
        <w:rPr>
          <w:rFonts w:hint="eastAsia"/>
        </w:rPr>
        <w:t>　　第二节 即时物流行业未来发展预测分析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一、中国即时物流发展方向分析</w:t>
      </w:r>
      <w:r>
        <w:rPr>
          <w:rFonts w:hint="eastAsia"/>
        </w:rPr>
        <w:br/>
      </w:r>
      <w:r>
        <w:rPr>
          <w:rFonts w:hint="eastAsia"/>
        </w:rPr>
        <w:t>　　　　二、中国即时物流行业投资环境分析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三、中国即时物流行业投资前景分析</w:t>
      </w:r>
      <w:r>
        <w:rPr>
          <w:rFonts w:hint="eastAsia"/>
        </w:rPr>
        <w:br/>
      </w:r>
      <w:r>
        <w:rPr>
          <w:rFonts w:hint="eastAsia"/>
        </w:rPr>
        <w:t>　　　　四、中国即时物流行业投资方向</w:t>
      </w:r>
      <w:r>
        <w:rPr>
          <w:rFonts w:hint="eastAsia"/>
        </w:rPr>
        <w:br/>
      </w:r>
      <w:r>
        <w:rPr>
          <w:rFonts w:hint="eastAsia"/>
        </w:rPr>
        <w:t>　　第三节 中国即时物流行业资本市场的运作</w:t>
      </w:r>
      <w:r>
        <w:rPr>
          <w:rFonts w:hint="eastAsia"/>
        </w:rPr>
        <w:br/>
      </w:r>
      <w:r>
        <w:rPr>
          <w:rFonts w:hint="eastAsia"/>
        </w:rPr>
        <w:t>　　　　一、即时物流企业国内资本市场的运作建议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二、即时物流企业海外资本市场的运作建议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一、中国即时物流行业投资对象</w:t>
      </w:r>
      <w:r>
        <w:rPr>
          <w:rFonts w:hint="eastAsia"/>
        </w:rPr>
        <w:br/>
      </w:r>
      <w:r>
        <w:rPr>
          <w:rFonts w:hint="eastAsia"/>
        </w:rPr>
        <w:t>　　　　二、中国即时物流行业投资营销模式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、中国即时物流行业企业的国内营销模式建议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、中国即时物流行业企业海外营销模式建议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即时物流行业投资前景预警</w:t>
      </w:r>
      <w:r>
        <w:rPr>
          <w:rFonts w:hint="eastAsia"/>
        </w:rPr>
        <w:br/>
      </w:r>
      <w:r>
        <w:rPr>
          <w:rFonts w:hint="eastAsia"/>
        </w:rPr>
        <w:t>　　第一节 影响即时物流行业发展的主要因素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一、2024年影响即时物流行业运行的有利因素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二、2024年影响即时物流行业运行的稳定因素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三、2024年影响即时物流行业运行的不利因素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四、2024年我国即时物流行业发展面临的挑战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五、2024年我国即时物流行业发展面临的机遇</w:t>
      </w:r>
      <w:r>
        <w:rPr>
          <w:rFonts w:hint="eastAsia"/>
        </w:rPr>
        <w:br/>
      </w:r>
      <w:r>
        <w:rPr>
          <w:rFonts w:hint="eastAsia"/>
        </w:rPr>
        <w:t>　　第二节 中⋅智林⋅－对即时物流行业投资前景预警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一、2024-2030年即时物流行业市场风险及控制策略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二、2024-2030年即时物流行业政策风险及控制策略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三、2024-2030年即时物流行业经营风险及控制策略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四、2024-2030年即时物流同业竞争风险及控制策略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五、2024-2030年即时物流行业其他风险及控制策略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即时物流行业现状</w:t>
      </w:r>
      <w:r>
        <w:rPr>
          <w:rFonts w:hint="eastAsia"/>
        </w:rPr>
        <w:br/>
      </w:r>
      <w:r>
        <w:rPr>
          <w:rFonts w:hint="eastAsia"/>
        </w:rPr>
        <w:t>　　图表 即时物流行业产业链调研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2019-2024年即时物流行业市场容量统计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2019-2024年中国即时物流行业市场规模情况</w:t>
      </w:r>
      <w:r>
        <w:rPr>
          <w:rFonts w:hint="eastAsia"/>
        </w:rPr>
        <w:br/>
      </w:r>
      <w:r>
        <w:rPr>
          <w:rFonts w:hint="eastAsia"/>
        </w:rPr>
        <w:t>　　图表 即时物流行业动态</w:t>
      </w:r>
      <w:r>
        <w:rPr>
          <w:rFonts w:hint="eastAsia"/>
        </w:rPr>
        <w:br/>
      </w:r>
      <w:r>
        <w:rPr>
          <w:rFonts w:hint="eastAsia"/>
        </w:rPr>
        <w:t>　　图表 2019-2024年中国即时物流行业销售收入统计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2019-2024年中国即时物流行业盈利统计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2019-2024年中国即时物流行业利润总额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2019-2024年中国即时物流行业企业数量统计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2019-2024年中国即时物流行业竞争力分析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2019-2024年中国即时物流行业运营能力分析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2019-2024年中国即时物流行业偿债能力分析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2019-2024年中国即时物流行业发展能力分析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2019-2024年中国即时物流行业经营效益分析</w:t>
      </w:r>
      <w:r>
        <w:rPr>
          <w:rFonts w:hint="eastAsia"/>
        </w:rPr>
        <w:br/>
      </w:r>
      <w:r>
        <w:rPr>
          <w:rFonts w:hint="eastAsia"/>
        </w:rPr>
        <w:t>　　图表 即时物流行业竞争对手分析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**地区即时物流市场规模</w:t>
      </w:r>
      <w:r>
        <w:rPr>
          <w:rFonts w:hint="eastAsia"/>
        </w:rPr>
        <w:br/>
      </w:r>
      <w:r>
        <w:rPr>
          <w:rFonts w:hint="eastAsia"/>
        </w:rPr>
        <w:t>　　图表 **地区即时物流行业市场需求</w:t>
      </w:r>
      <w:r>
        <w:rPr>
          <w:rFonts w:hint="eastAsia"/>
        </w:rPr>
        <w:br/>
      </w:r>
      <w:r>
        <w:rPr>
          <w:rFonts w:hint="eastAsia"/>
        </w:rPr>
        <w:t>　　图表 **地区即时物流市场调研</w:t>
      </w:r>
      <w:r>
        <w:rPr>
          <w:rFonts w:hint="eastAsia"/>
        </w:rPr>
        <w:br/>
      </w:r>
      <w:r>
        <w:rPr>
          <w:rFonts w:hint="eastAsia"/>
        </w:rPr>
        <w:t>　　图表 **地区即时物流行业市场需求分析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**地区即时物流市场规模</w:t>
      </w:r>
      <w:r>
        <w:rPr>
          <w:rFonts w:hint="eastAsia"/>
        </w:rPr>
        <w:br/>
      </w:r>
      <w:r>
        <w:rPr>
          <w:rFonts w:hint="eastAsia"/>
        </w:rPr>
        <w:t>　　图表 **地区即时物流行业市场需求</w:t>
      </w:r>
      <w:r>
        <w:rPr>
          <w:rFonts w:hint="eastAsia"/>
        </w:rPr>
        <w:br/>
      </w:r>
      <w:r>
        <w:rPr>
          <w:rFonts w:hint="eastAsia"/>
        </w:rPr>
        <w:t>　　图表 **地区即时物流市场调研</w:t>
      </w:r>
      <w:r>
        <w:rPr>
          <w:rFonts w:hint="eastAsia"/>
        </w:rPr>
        <w:br/>
      </w:r>
      <w:r>
        <w:rPr>
          <w:rFonts w:hint="eastAsia"/>
        </w:rPr>
        <w:t>　　图表 **地区即时物流行业市场需求分析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即时物流重点企业（一）基本信息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即时物流重点企业（一）经营情况分析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即时物流重点企业（一）盈利能力情况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即时物流重点企业（二）经营情况分析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即时物流重点企业（二）盈利能力情况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2024-2030年中国即时物流行业信息化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2024-2030年中国即时物流行业市场容量预测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2024-2030年中国即时物流行业市场规模预测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2024-2030年中国即时物流行业风险分析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2024-2030年中国即时物流市场前景分析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2024-2030年中国即时物流行业发展趋势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cdc65dbfb4814" w:history="1">
        <w:r>
          <w:rPr>
            <w:rStyle w:val="Hyperlink"/>
          </w:rPr>
          <w:t>2024-2030年中国即时物流行业发展研究与前景分析报告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1cdc65dbfb4814" w:history="1">
        <w:r>
          <w:rPr>
            <w:rStyle w:val="Hyperlink"/>
          </w:rPr>
          <w:t>https://www.20087.com/2/28/JiShiWuLiuDeFaZhanQianJing.html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67a492d48408b" w:history="1">
      <w:r>
        <w:rPr>
          <w:rStyle w:val="Hyperlink"/>
        </w:rPr>
        <w:t>2024-2030年中国即时物流行业发展研究与前景分析报告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ShiWuLiuDeFaZhanQianJing.html" TargetMode="External" Id="R531cdc65dbfb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ShiWuLiuDeFaZhanQianJing.html" TargetMode="External" Id="R05167a492d48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2024-04-14T23:29:00Z</dcterms:created>
  <dcterms:modified xsi:type="dcterms:W3CDTF">2024-04-15T00:29:00Z</dcterms:modified>
  <dc:subject>2024-2030年中国即时物流行业发展研究与前景分析报告</dc:subject>
  <dc:title>2024-2030年中国即时物流行业发展研究与前景分析报告</dc:title>
  <cp:keywords>2024-2030年中国即时物流行业发展研究与前景分析报告</cp:keywords>
  <dc:description>2024-2030年中国即时物流行业发展研究与前景分析报告</dc:description>
</cp:coreProperties>
</file>