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7d8d11f04450e" w:history="1">
              <w:r>
                <w:rPr>
                  <w:rStyle w:val="Hyperlink"/>
                </w:rPr>
                <w:t>2025-2031年全球与中国L4级无人驾驶商用车行业市场分析及发展前景预测报告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7d8d11f04450e" w:history="1">
              <w:r>
                <w:rPr>
                  <w:rStyle w:val="Hyperlink"/>
                </w:rPr>
                <w:t>2025-2031年全球与中国L4级无人驾驶商用车行业市场分析及发展前景预测报告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7d8d11f04450e" w:history="1">
                <w:r>
                  <w:rPr>
                    <w:rStyle w:val="Hyperlink"/>
                  </w:rPr>
                  <w:t>https://www.20087.com/3/68/L4JiWuRenJiaShiShangYongCheFaZhanXianZhuangQianJing.html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4级无人驾驶商用车指的是能够在特定条件下完全自动驾驶，无需人类驾驶员干预的车辆。目前，这类技术正处于快速发展的阶段，多个科技公司和汽车企业正在积极投入研发和测试。这些车辆通常配备了先进的传感器、计算平台以及复杂的软件算法，以便能够识别周围环境并做出决策。尽管L4级无人驾驶商用车已经在某些封闭或半封闭环境下得到了初步应用，如物流园区内的货物运输，但由于法律法规、技术成熟度以及公众接受度等方面的挑战，全面商业化尚需时日。此外，确保系统安全可靠也是目前技术研发的重点之一。</w:t>
      </w:r>
      <w:r>
        <w:rPr>
          <w:rFonts w:hint="eastAsia"/>
        </w:rPr>
        <w:br/>
      </w:r>
      <w:r>
        <w:rPr>
          <w:rFonts w:hint="eastAsia"/>
        </w:rPr>
        <w:t>　　未来，随着技术的不断进步和社会对无人驾驶接受程度的提高，L4级无人驾驶商用车预计将在更多领域得到广泛应用。特别是在物流配送、公共交通和个人出行等方面展现出巨大的潜力。随着5G网络的普及，车联网技术将更加完善，为无人驾驶车辆提供更快的数据传输速度和更低的延迟，进一步增强车辆的安全性和响应速度。此外，政府政策的支持也将是推动这一领域发展的重要因素。各国政府正在逐步制定和完善相关法规，为无人驾驶技术的落地铺平道路。最终，L4级无人驾驶商用车有望显著改善交通效率，减少交通事故，并促进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7d8d11f04450e" w:history="1">
        <w:r>
          <w:rPr>
            <w:rStyle w:val="Hyperlink"/>
          </w:rPr>
          <w:t>2025-2031年全球与中国L4级无人驾驶商用车行业市场分析及发展前景预测报告</w:t>
        </w:r>
      </w:hyperlink>
      <w:r>
        <w:rPr>
          <w:rFonts w:hint="eastAsia"/>
        </w:rPr>
        <w:t>》基于对L4级无人驾驶商用车行业的长期监测研究，结合L4级无人驾驶商用车行业供需关系变化规律、产品消费结构、应用领域拓展、市场发展环境及政策支持等多维度分析，采用定量与定性相结合的科学方法，对行业内重点企业进行了系统研究。报告全面呈现了L4级无人驾驶商用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L4级无人驾驶商用车市场概述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按照不同产品类型，L4级无人驾驶商用车主要可以分为如下几个类别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全球不同产品类型L4级无人驾驶商用车销售额增长趋势2020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卡车</w:t>
      </w:r>
      <w:r>
        <w:rPr>
          <w:rFonts w:hint="eastAsia"/>
        </w:rPr>
        <w:br/>
      </w:r>
      <w:r>
        <w:rPr>
          <w:rFonts w:hint="eastAsia"/>
        </w:rPr>
        <w:t>　　　　1.2.3 客车</w:t>
      </w:r>
      <w:r>
        <w:rPr>
          <w:rFonts w:hint="eastAsia"/>
        </w:rPr>
        <w:br/>
      </w:r>
      <w:r>
        <w:rPr>
          <w:rFonts w:hint="eastAsia"/>
        </w:rPr>
        <w:t>　　　　1.2.4 特种车辆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从不同应用，L4级无人驾驶商用车主要包括如下几个方面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全球不同应用L4级无人驾驶商用车销售额增长趋势2020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城市配送</w:t>
      </w:r>
      <w:r>
        <w:rPr>
          <w:rFonts w:hint="eastAsia"/>
        </w:rPr>
        <w:br/>
      </w:r>
      <w:r>
        <w:rPr>
          <w:rFonts w:hint="eastAsia"/>
        </w:rPr>
        <w:t>　　　　1.3.3 园区物流</w:t>
      </w:r>
      <w:r>
        <w:rPr>
          <w:rFonts w:hint="eastAsia"/>
        </w:rPr>
        <w:br/>
      </w:r>
      <w:r>
        <w:rPr>
          <w:rFonts w:hint="eastAsia"/>
        </w:rPr>
        <w:t>　　　　1.3.4 特殊作业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L4级无人驾驶商用车行业背景、发展历史、现状及趋势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L4级无人驾驶商用车行业目前现状分析</w:t>
      </w:r>
      <w:r>
        <w:rPr>
          <w:rFonts w:hint="eastAsia"/>
        </w:rPr>
        <w:br/>
      </w:r>
      <w:r>
        <w:rPr>
          <w:rFonts w:hint="eastAsia"/>
        </w:rPr>
        <w:t>　　　　1.4.2 L4级无人驾驶商用车发展趋势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全球L4级无人驾驶商用车总体规模分析</w:t>
      </w:r>
      <w:r>
        <w:rPr>
          <w:rFonts w:hint="eastAsia"/>
        </w:rPr>
        <w:br/>
      </w:r>
      <w:r>
        <w:rPr>
          <w:rFonts w:hint="eastAsia"/>
        </w:rPr>
        <w:t>　　2.1 全球L4级无人驾驶商用车供需现状及预测（2020-2031）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全球L4级无人驾驶商用车产能、产量、产能利用率及发展趋势（2020-2031）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全球L4级无人驾驶商用车产量、需求量及发展趋势（2020-2031）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全球主要地区L4级无人驾驶商用车产量及发展趋势（2020-2031）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全球主要地区L4级无人驾驶商用车产量（2020-2025）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全球主要地区L4级无人驾驶商用车产量（2026-2031）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全球主要地区L4级无人驾驶商用车产量市场份额（2020-2031）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中国L4级无人驾驶商用车供需现状及预测（2020-2031）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中国L4级无人驾驶商用车产能、产量、产能利用率及发展趋势（2020-2031）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中国L4级无人驾驶商用车产量、市场需求量及发展趋势（2020-2031）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全球L4级无人驾驶商用车销量及销售额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全球市场L4级无人驾驶商用车销售额（2020-2031）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全球市场L4级无人驾驶商用车销量（2020-2031）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全球市场L4级无人驾驶商用车价格趋势（2020-2031）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全球L4级无人驾驶商用车主要地区分析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全球主要地区L4级无人驾驶商用车市场规模分析：2020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全球主要地区L4级无人驾驶商用车销售收入及市场份额（2020-2025年）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全球主要地区L4级无人驾驶商用车销售收入预测（2026-2031年）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全球主要地区L4级无人驾驶商用车销量分析：2020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全球主要地区L4级无人驾驶商用车销量及市场份额（2020-2025年）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全球主要地区L4级无人驾驶商用车销量及市场份额预测（2026-2031）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北美市场L4级无人驾驶商用车销量、收入及增长率（2020-2031）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欧洲市场L4级无人驾驶商用车销量、收入及增长率（2020-2031）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中国市场L4级无人驾驶商用车销量、收入及增长率（2020-2031）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日本市场L4级无人驾驶商用车销量、收入及增长率（2020-2031）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东南亚市场L4级无人驾驶商用车销量、收入及增长率（2020-2031）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印度市场L4级无人驾驶商用车销量、收入及增长率（2020-2031）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全球市场主要厂商L4级无人驾驶商用车产能市场份额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全球市场主要厂商L4级无人驾驶商用车销量（2020-2025）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全球市场主要厂商L4级无人驾驶商用车销量（2020-2025）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全球市场主要厂商L4级无人驾驶商用车销售收入（2020-2025）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全球市场主要厂商L4级无人驾驶商用车销售价格（2020-2025）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2024年全球主要生产商L4级无人驾驶商用车收入排名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中国市场主要厂商L4级无人驾驶商用车销量（2020-2025）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中国市场主要厂商L4级无人驾驶商用车销量（2020-2025）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中国市场主要厂商L4级无人驾驶商用车销售收入（2020-2025）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2024年中国主要生产商L4级无人驾驶商用车收入排名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中国市场主要厂商L4级无人驾驶商用车销售价格（2020-2025）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全球主要厂商L4级无人驾驶商用车总部及产地分布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全球主要厂商成立时间及L4级无人驾驶商用车商业化日期</w:t>
      </w:r>
      <w:r>
        <w:rPr>
          <w:rFonts w:hint="eastAsia"/>
        </w:rPr>
        <w:br/>
      </w:r>
      <w:r>
        <w:rPr>
          <w:rFonts w:hint="eastAsia"/>
        </w:rPr>
        <w:t>　　4.6 全球主要厂商L4级无人驾驶商用车产品类型及应用</w:t>
      </w:r>
      <w:r>
        <w:rPr>
          <w:rFonts w:hint="eastAsia"/>
        </w:rPr>
        <w:br/>
      </w:r>
      <w:r>
        <w:rPr>
          <w:rFonts w:hint="eastAsia"/>
        </w:rPr>
        <w:t>　　4.7 L4级无人驾驶商用车行业集中度、竞争程度分析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L4级无人驾驶商用车行业集中度分析：2024年全球Top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全球L4级无人驾驶商用车第一梯队、第二梯队和第三梯队生产商（品牌）及市场份额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 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 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 基本信息、L4级无人驾驶商用车生产基地、销售区域、竞争对手及市场地位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L4级无人驾驶商用车销量、收入、价格及毛利率（2020-2025）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 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不同产品类型L4级无人驾驶商用车分析</w:t>
      </w:r>
      <w:r>
        <w:rPr>
          <w:rFonts w:hint="eastAsia"/>
        </w:rPr>
        <w:br/>
      </w:r>
      <w:r>
        <w:rPr>
          <w:rFonts w:hint="eastAsia"/>
        </w:rPr>
        <w:t>　　6.1 全球不同产品类型L4级无人驾驶商用车销量（2020-2031）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全球不同产品类型L4级无人驾驶商用车销量及市场份额（2020-2025）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全球不同产品类型L4级无人驾驶商用车销量预测（2026-2031）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全球不同产品类型L4级无人驾驶商用车收入（2020-2031）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全球不同产品类型L4级无人驾驶商用车收入及市场份额（2020-2025）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全球不同产品类型L4级无人驾驶商用车收入预测（2026-2031）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全球不同产品类型L4级无人驾驶商用车价格走势（2020-2031）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不同应用L4级无人驾驶商用车分析</w:t>
      </w:r>
      <w:r>
        <w:rPr>
          <w:rFonts w:hint="eastAsia"/>
        </w:rPr>
        <w:br/>
      </w:r>
      <w:r>
        <w:rPr>
          <w:rFonts w:hint="eastAsia"/>
        </w:rPr>
        <w:t>　　7.1 全球不同应用L4级无人驾驶商用车销量（2020-2031）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全球不同应用L4级无人驾驶商用车销量及市场份额（2020-2025）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全球不同应用L4级无人驾驶商用车销量预测（2026-2031）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全球不同应用L4级无人驾驶商用车收入（2020-2031）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全球不同应用L4级无人驾驶商用车收入及市场份额（2020-2025）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全球不同应用L4级无人驾驶商用车收入预测（2026-2031）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全球不同应用L4级无人驾驶商用车价格走势（2020-2031）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L4级无人驾驶商用车产业链分析</w:t>
      </w:r>
      <w:r>
        <w:rPr>
          <w:rFonts w:hint="eastAsia"/>
        </w:rPr>
        <w:br/>
      </w:r>
      <w:r>
        <w:rPr>
          <w:rFonts w:hint="eastAsia"/>
        </w:rPr>
        <w:t>　　8.2 L4级无人驾驶商用车工艺制造技术分析</w:t>
      </w:r>
      <w:r>
        <w:rPr>
          <w:rFonts w:hint="eastAsia"/>
        </w:rPr>
        <w:br/>
      </w:r>
      <w:r>
        <w:rPr>
          <w:rFonts w:hint="eastAsia"/>
        </w:rPr>
        <w:t>　　8.3 L4级无人驾驶商用车产业上游供应分析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L4级无人驾驶商用车下游客户分析</w:t>
      </w:r>
      <w:r>
        <w:rPr>
          <w:rFonts w:hint="eastAsia"/>
        </w:rPr>
        <w:br/>
      </w:r>
      <w:r>
        <w:rPr>
          <w:rFonts w:hint="eastAsia"/>
        </w:rPr>
        <w:t>　　8.5 L4级无人驾驶商用车销售渠道分析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L4级无人驾驶商用车行业发展机遇及主要驱动因素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L4级无人驾驶商用车行业发展面临的风险</w:t>
      </w:r>
      <w:r>
        <w:rPr>
          <w:rFonts w:hint="eastAsia"/>
        </w:rPr>
        <w:br/>
      </w:r>
      <w:r>
        <w:rPr>
          <w:rFonts w:hint="eastAsia"/>
        </w:rPr>
        <w:t>　　9.3 L4级无人驾驶商用车行业政策分析</w:t>
      </w:r>
      <w:r>
        <w:rPr>
          <w:rFonts w:hint="eastAsia"/>
        </w:rPr>
        <w:br/>
      </w:r>
      <w:r>
        <w:rPr>
          <w:rFonts w:hint="eastAsia"/>
        </w:rPr>
        <w:t>　　9.4 L4级无人驾驶商用车中国企业SWOT分析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全球不同产品类型L4级无人驾驶商用车销售额增长（CAGR）趋势2020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L4级无人驾驶商用车行业目前发展现状</w:t>
      </w:r>
      <w:r>
        <w:rPr>
          <w:rFonts w:hint="eastAsia"/>
        </w:rPr>
        <w:br/>
      </w:r>
      <w:r>
        <w:rPr>
          <w:rFonts w:hint="eastAsia"/>
        </w:rPr>
        <w:t>　　表 4： L4级无人驾驶商用车发展趋势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全球主要地区L4级无人驾驶商用车产量增速（CAGR）：（2020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全球主要地区L4级无人驾驶商用车产量（2020-2025）&amp;（台）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全球主要地区L4级无人驾驶商用车产量（2026-2031）&amp;（台）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全球主要地区L4级无人驾驶商用车产量市场份额（2020-2025）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全球主要地区L4级无人驾驶商用车产量（2026-2031）&amp;（台）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全球主要地区L4级无人驾驶商用车销售收入增速：（2020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全球主要地区L4级无人驾驶商用车销售收入（2020-2025）&amp;（百万美元）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全球主要地区L4级无人驾驶商用车销售收入市场份额（2020-2025）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全球主要地区L4级无人驾驶商用车收入（2026-2031）&amp;（百万美元）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全球主要地区L4级无人驾驶商用车收入市场份额（2026-2031）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全球主要地区L4级无人驾驶商用车销量（台）：2020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全球主要地区L4级无人驾驶商用车销量（2020-2025）&amp;（台）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全球主要地区L4级无人驾驶商用车销量市场份额（2020-2025）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全球主要地区L4级无人驾驶商用车销量（2026-2031）&amp;（台）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全球主要地区L4级无人驾驶商用车销量份额（2026-2031）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全球市场主要厂商L4级无人驾驶商用车产能（2024-2025）&amp;（台）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全球市场主要厂商L4级无人驾驶商用车销量（2020-2025）&amp;（台）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全球市场主要厂商L4级无人驾驶商用车销量市场份额（2020-2025）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全球市场主要厂商L4级无人驾驶商用车销售收入（2020-2025）&amp;（百万美元）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全球市场主要厂商L4级无人驾驶商用车销售收入市场份额（2020-2025）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全球市场主要厂商L4级无人驾驶商用车销售价格（2020-2025）&amp;（美元/台）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2024年全球主要生产商L4级无人驾驶商用车收入排名（百万美元）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中国市场主要厂商L4级无人驾驶商用车销量（2020-2025）&amp;（台）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中国市场主要厂商L4级无人驾驶商用车销量市场份额（2020-2025）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中国市场主要厂商L4级无人驾驶商用车销售收入（2020-2025）&amp;（百万美元）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中国市场主要厂商L4级无人驾驶商用车销售收入市场份额（2020-2025）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2024年中国主要生产商L4级无人驾驶商用车收入排名（百万美元）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中国市场主要厂商L4级无人驾驶商用车销售价格（2020-2025）&amp;（美元/台）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全球主要厂商L4级无人驾驶商用车总部及产地分布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全球主要厂商成立时间及L4级无人驾驶商用车商业化日期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全球主要厂商L4级无人驾驶商用车产品类型及应用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2024年全球L4级无人驾驶商用车主要厂商市场地位（第一梯队、第二梯队和第三梯队）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全球L4级无人驾驶商用车市场投资、并购等现状分析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 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L4级无人驾驶商用车生产基地、销售区域、竞争对手及市场地位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L4级无人驾驶商用车产品规格、参数及市场应用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L4级无人驾驶商用车销量（台）、收入（百万美元）、价格（美元/台）及毛利率（2020-2025）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 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 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全球不同产品类型L4级无人驾驶商用车销量（2020-2025年）&amp;（台）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全球不同产品类型L4级无人驾驶商用车销量市场份额（2020-2025）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全球不同产品类型L4级无人驾驶商用车销量预测（2026-2031）&amp;（台）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全球市场不同产品类型L4级无人驾驶商用车销量市场份额预测（2026-2031）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全球不同产品类型L4级无人驾驶商用车收入（2020-2025年）&amp;（百万美元）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全球不同产品类型L4级无人驾驶商用车收入市场份额（2020-2025）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全球不同产品类型L4级无人驾驶商用车收入预测（2026-2031）&amp;（百万美元）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全球不同产品类型L4级无人驾驶商用车收入市场份额预测（2026-2031）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全球不同应用L4级无人驾驶商用车销量（2020-2025年）&amp;（台）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全球不同应用L4级无人驾驶商用车销量市场份额（2020-2025）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全球不同应用L4级无人驾驶商用车销量预测（2026-2031）&amp;（台）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全球市场不同应用L4级无人驾驶商用车销量市场份额预测（2026-2031）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全球不同应用L4级无人驾驶商用车收入（2020-2025年）&amp;（百万美元）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全球不同应用L4级无人驾驶商用车收入市场份额（2020-2025）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全球不同应用L4级无人驾驶商用车收入预测（2026-2031）&amp;（百万美元）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全球不同应用L4级无人驾驶商用车收入市场份额预测（2026-2031）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L4级无人驾驶商用车上游原料供应商及联系方式列表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L4级无人驾驶商用车典型客户列表</w:t>
      </w:r>
      <w:r>
        <w:rPr>
          <w:rFonts w:hint="eastAsia"/>
        </w:rPr>
        <w:br/>
      </w:r>
      <w:r>
        <w:rPr>
          <w:rFonts w:hint="eastAsia"/>
        </w:rPr>
        <w:t>　　表 141： L4级无人驾驶商用车主要销售模式及销售渠道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L4级无人驾驶商用车行业发展机遇及主要驱动因素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L4级无人驾驶商用车行业发展面临的风险</w:t>
      </w:r>
      <w:r>
        <w:rPr>
          <w:rFonts w:hint="eastAsia"/>
        </w:rPr>
        <w:br/>
      </w:r>
      <w:r>
        <w:rPr>
          <w:rFonts w:hint="eastAsia"/>
        </w:rPr>
        <w:t>　　表 144： L4级无人驾驶商用车行业政策分析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L4级无人驾驶商用车产品图片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全球不同产品类型L4级无人驾驶商用车销售额2020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全球不同产品类型L4级无人驾驶商用车市场份额2024 &amp; 2031</w:t>
      </w:r>
      <w:r>
        <w:rPr>
          <w:rFonts w:hint="eastAsia"/>
        </w:rPr>
        <w:br/>
      </w:r>
      <w:r>
        <w:rPr>
          <w:rFonts w:hint="eastAsia"/>
        </w:rPr>
        <w:t>　　图 4： 卡车产品图片</w:t>
      </w:r>
      <w:r>
        <w:rPr>
          <w:rFonts w:hint="eastAsia"/>
        </w:rPr>
        <w:br/>
      </w:r>
      <w:r>
        <w:rPr>
          <w:rFonts w:hint="eastAsia"/>
        </w:rPr>
        <w:t>　　图 5： 客车产品图片</w:t>
      </w:r>
      <w:r>
        <w:rPr>
          <w:rFonts w:hint="eastAsia"/>
        </w:rPr>
        <w:br/>
      </w:r>
      <w:r>
        <w:rPr>
          <w:rFonts w:hint="eastAsia"/>
        </w:rPr>
        <w:t>　　图 6： 特种车辆产品图片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全球不同应用L4级无人驾驶商用车市场份额2024 &amp; 2031</w:t>
      </w:r>
      <w:r>
        <w:rPr>
          <w:rFonts w:hint="eastAsia"/>
        </w:rPr>
        <w:br/>
      </w:r>
      <w:r>
        <w:rPr>
          <w:rFonts w:hint="eastAsia"/>
        </w:rPr>
        <w:t>　　图 10： 城市配送</w:t>
      </w:r>
      <w:r>
        <w:rPr>
          <w:rFonts w:hint="eastAsia"/>
        </w:rPr>
        <w:br/>
      </w:r>
      <w:r>
        <w:rPr>
          <w:rFonts w:hint="eastAsia"/>
        </w:rPr>
        <w:t>　　图 11： 园区物流</w:t>
      </w:r>
      <w:r>
        <w:rPr>
          <w:rFonts w:hint="eastAsia"/>
        </w:rPr>
        <w:br/>
      </w:r>
      <w:r>
        <w:rPr>
          <w:rFonts w:hint="eastAsia"/>
        </w:rPr>
        <w:t>　　图 12： 特殊作业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全球L4级无人驾驶商用车产能、产量、产能利用率及发展趋势（2020-2031）&amp;（台）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全球L4级无人驾驶商用车产量、需求量及发展趋势（2020-2031）&amp;（台）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全球主要地区L4级无人驾驶商用车产量（2020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全球主要地区L4级无人驾驶商用车产量市场份额（2020-2031）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中国L4级无人驾驶商用车产能、产量、产能利用率及发展趋势（2020-2031）&amp;（台）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中国L4级无人驾驶商用车产量、市场需求量及发展趋势（2020-2031）&amp;（台）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全球L4级无人驾驶商用车市场销售额及增长率：（2020-2031）&amp;（百万美元）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全球市场L4级无人驾驶商用车市场规模：2020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全球市场L4级无人驾驶商用车销量及增长率（2020-2031）&amp;（台）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全球市场L4级无人驾驶商用车价格趋势（2020-2031）&amp;（美元/台）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全球主要地区L4级无人驾驶商用车销售收入（2020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全球主要地区L4级无人驾驶商用车销售收入市场份额（2020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北美市场L4级无人驾驶商用车销量及增长率（2020-2031）&amp;（台）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北美市场L4级无人驾驶商用车收入及增长率（2020-2031）&amp;（百万美元）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欧洲市场L4级无人驾驶商用车销量及增长率（2020-2031）&amp;（台）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欧洲市场L4级无人驾驶商用车收入及增长率（2020-2031）&amp;（百万美元）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中国市场L4级无人驾驶商用车销量及增长率（2020-2031）&amp;（台）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中国市场L4级无人驾驶商用车收入及增长率（2020-2031）&amp;（百万美元）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日本市场L4级无人驾驶商用车销量及增长率（2020-2031）&amp;（台）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日本市场L4级无人驾驶商用车收入及增长率（2020-2031）&amp;（百万美元）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东南亚市场L4级无人驾驶商用车销量及增长率（2020-2031）&amp;（台）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东南亚市场L4级无人驾驶商用车收入及增长率（2020-2031）&amp;（百万美元）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印度市场L4级无人驾驶商用车销量及增长率（2020-2031）&amp;（台）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印度市场L4级无人驾驶商用车收入及增长率（2020-2031）&amp;（百万美元）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2024年全球市场主要厂商L4级无人驾驶商用车销量市场份额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2024年全球市场主要厂商L4级无人驾驶商用车收入市场份额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2024年中国市场主要厂商L4级无人驾驶商用车销量市场份额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2024年中国市场主要厂商L4级无人驾驶商用车收入市场份额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2024年全球前五大生产商L4级无人驾驶商用车市场份额</w:t>
      </w:r>
      <w:r>
        <w:rPr>
          <w:rFonts w:hint="eastAsia"/>
        </w:rPr>
        <w:br/>
      </w:r>
      <w:r>
        <w:rPr>
          <w:rFonts w:hint="eastAsia"/>
        </w:rPr>
        <w:t>　　图 43： 2024年全球L4级无人驾驶商用车第一梯队、第二梯队和第三梯队厂商及市场份额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全球不同产品类型L4级无人驾驶商用车价格走势（2020-2031）&amp;（美元/台）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全球不同应用L4级无人驾驶商用车价格走势（2020-2031）&amp;（美元/台）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L4级无人驾驶商用车产业链</w:t>
      </w:r>
      <w:r>
        <w:rPr>
          <w:rFonts w:hint="eastAsia"/>
        </w:rPr>
        <w:br/>
      </w:r>
      <w:r>
        <w:rPr>
          <w:rFonts w:hint="eastAsia"/>
        </w:rPr>
        <w:t>　　图 47： L4级无人驾驶商用车中国企业SWOT分析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7d8d11f04450e" w:history="1">
        <w:r>
          <w:rPr>
            <w:rStyle w:val="Hyperlink"/>
          </w:rPr>
          <w:t>2025-2031年全球与中国L4级无人驾驶商用车行业市场分析及发展前景预测报告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7d8d11f04450e" w:history="1">
        <w:r>
          <w:rPr>
            <w:rStyle w:val="Hyperlink"/>
          </w:rPr>
          <w:t>https://www.20087.com/3/68/L4JiWuRenJiaShiShangYongCheFaZhanXianZhuangQianJing.html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a496952694c99" w:history="1">
      <w:r>
        <w:rPr>
          <w:rStyle w:val="Hyperlink"/>
        </w:rPr>
        <w:t>2025-2031年全球与中国L4级无人驾驶商用车行业市场分析及发展前景预测报告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4JiWuRenJiaShiShangYongCheFaZhanXianZhuangQianJing.html" TargetMode="External" Id="R4207d8d11f04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4JiWuRenJiaShiShangYongCheFaZhanXianZhuangQianJing.html" TargetMode="External" Id="R99ca49695269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2025-04-17T04:53:44Z</dcterms:created>
  <dcterms:modified xsi:type="dcterms:W3CDTF">2025-04-17T05:53:44Z</dcterms:modified>
  <dc:subject>2025-2031年全球与中国L4级无人驾驶商用车行业市场分析及发展前景预测报告</dc:subject>
  <dc:title>2025-2031年全球与中国L4级无人驾驶商用车行业市场分析及发展前景预测报告</dc:title>
  <cp:keywords>2025-2031年全球与中国L4级无人驾驶商用车行业市场分析及发展前景预测报告</cp:keywords>
  <dc:description>2025-2031年全球与中国L4级无人驾驶商用车行业市场分析及发展前景预测报告</dc:description>
</cp:coreProperties>
</file>