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94c74b014a1f" w:history="1">
              <w:r>
                <w:rPr>
                  <w:rStyle w:val="Hyperlink"/>
                </w:rPr>
                <w:t>2025-2031年中国船舶制造行业现状分析与发展前景研究报告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94c74b014a1f" w:history="1">
              <w:r>
                <w:rPr>
                  <w:rStyle w:val="Hyperlink"/>
                </w:rPr>
                <w:t>2025-2031年中国船舶制造行业现状分析与发展前景研究报告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394c74b014a1f" w:history="1">
                <w:r>
                  <w:rPr>
                    <w:rStyle w:val="Hyperlink"/>
                  </w:rPr>
                  <w:t>https://www.20087.com/M_JiaoTongYunShu/83/ChuanBoZhiZaoChanYeXianZhuangYuFaZhanQianJing.html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是全球贸易和海洋资源开发的基石，近年来受到全球航运业波动、环保法规升级和数字化转型的多重影响。造船技术的进步，如轻量化材料的应用、智能船体设计和先进的推进系统，提高了船舶的能效和运营成本效益。同时，船舶制造商正积极研发零排放和低碳排放的船舶，以适应国际海事组织(IMO)的减排目标。</w:t>
      </w:r>
      <w:r>
        <w:rPr>
          <w:rFonts w:hint="eastAsia"/>
        </w:rPr>
        <w:br/>
      </w:r>
      <w:r>
        <w:rPr>
          <w:rFonts w:hint="eastAsia"/>
        </w:rPr>
        <w:t>　　未来，船舶制造行业将更加侧重于可持续性和智能化。船舶的生命周期管理将纳入更多环保考量，从设计、建造到退役的全过程都将力求减少环境足迹。智能船舶技术，包括自动化驾驶、远程监控和数据分析，将提高航行安全和效率，减少人为错误。此外，模块化和3D打印技术的应用将使船舶制造更加灵活和高效，缩短交付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94c74b014a1f" w:history="1">
        <w:r>
          <w:rPr>
            <w:rStyle w:val="Hyperlink"/>
          </w:rPr>
          <w:t>2025-2031年中国船舶制造行业现状分析与发展前景研究报告</w:t>
        </w:r>
      </w:hyperlink>
      <w:r>
        <w:rPr>
          <w:rFonts w:hint="eastAsia"/>
        </w:rPr>
        <w:t>》系统分析了船舶制造行业的市场规模、需求动态及价格趋势，并深入探讨了船舶制造产业链结构的变化与发展。报告详细解读了船舶制造行业现状，科学预测了未来市场前景与发展趋势，同时对船舶制造细分市场的竞争格局进行了全面评估，重点关注领先企业的竞争实力、市场集中度及品牌影响力。结合船舶制造技术现状与未来方向，报告揭示了船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二、船舶制造行业统计方法</w:t>
      </w:r>
      <w:r>
        <w:rPr>
          <w:rFonts w:hint="eastAsia"/>
        </w:rPr>
        <w:br/>
      </w:r>
      <w:r>
        <w:rPr>
          <w:rFonts w:hint="eastAsia"/>
        </w:rPr>
        <w:t>　　　　三、船舶制造行业数据种类</w:t>
      </w:r>
      <w:r>
        <w:rPr>
          <w:rFonts w:hint="eastAsia"/>
        </w:rPr>
        <w:br/>
      </w:r>
      <w:r>
        <w:rPr>
          <w:rFonts w:hint="eastAsia"/>
        </w:rPr>
        <w:t>　　第三节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1、船舶制造行业国家发展规划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2、船舶制造行业地方发展规划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2、我国船舶制造行业新技术研究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1、我国船舶制造行业技术水平所处阶段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2、与国外船舶制造行业的技术差距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中国船舶制造行业运营发展分析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三、中国船舶制造行业财务指标分析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四、中国造船形势分析</w:t>
      </w:r>
      <w:r>
        <w:rPr>
          <w:rFonts w:hint="eastAsia"/>
        </w:rPr>
        <w:br/>
      </w:r>
      <w:r>
        <w:rPr>
          <w:rFonts w:hint="eastAsia"/>
        </w:rPr>
        <w:t>　　　　　　1、中国造船业发展形势分析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2、中国造船业发展预测分析</w:t>
      </w:r>
      <w:r>
        <w:rPr>
          <w:rFonts w:hint="eastAsia"/>
        </w:rPr>
        <w:br/>
      </w:r>
      <w:r>
        <w:rPr>
          <w:rFonts w:hint="eastAsia"/>
        </w:rPr>
        <w:t>　　第二节 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船舶制造行业产业结构分析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船舶制造产业结构分析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1、船舶行业现有竞争者分析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4、船舶制替代品威胁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5、潜在进入者威胁分析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　　2、中航工业收购全球最大独立船舶设计公司</w:t>
      </w:r>
      <w:r>
        <w:rPr>
          <w:rFonts w:hint="eastAsia"/>
        </w:rPr>
        <w:br/>
      </w:r>
      <w:r>
        <w:rPr>
          <w:rFonts w:hint="eastAsia"/>
        </w:rPr>
        <w:t>　　　　　　3、扬子江船业收购上海恒高和扬子鑫福股权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　　4、中航国际收购芬兰著名船舶设计公司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船舶制造行业发展趋势与投融资分析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中国船舶制造市场发展趋势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第二节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四、船舶制造行业盈利因素分析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一、船舶制造行业政策风险</w:t>
      </w:r>
      <w:r>
        <w:rPr>
          <w:rFonts w:hint="eastAsia"/>
        </w:rPr>
        <w:br/>
      </w:r>
      <w:r>
        <w:rPr>
          <w:rFonts w:hint="eastAsia"/>
        </w:rPr>
        <w:t>　　　　二、船舶制造行业技术风险</w:t>
      </w:r>
      <w:r>
        <w:rPr>
          <w:rFonts w:hint="eastAsia"/>
        </w:rPr>
        <w:br/>
      </w:r>
      <w:r>
        <w:rPr>
          <w:rFonts w:hint="eastAsia"/>
        </w:rPr>
        <w:t>　　　　三、船舶制造行业供求风险</w:t>
      </w:r>
      <w:r>
        <w:rPr>
          <w:rFonts w:hint="eastAsia"/>
        </w:rPr>
        <w:br/>
      </w:r>
      <w:r>
        <w:rPr>
          <w:rFonts w:hint="eastAsia"/>
        </w:rPr>
        <w:t>　　　　四、船舶制造行业宏观经济波动风险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六、船舶制造行业其他风险</w:t>
      </w:r>
      <w:r>
        <w:rPr>
          <w:rFonts w:hint="eastAsia"/>
        </w:rPr>
        <w:br/>
      </w:r>
      <w:r>
        <w:rPr>
          <w:rFonts w:hint="eastAsia"/>
        </w:rPr>
        <w:t>　　第四节 中国船舶制造行业投融资动向及建议</w:t>
      </w:r>
      <w:r>
        <w:rPr>
          <w:rFonts w:hint="eastAsia"/>
        </w:rPr>
        <w:br/>
      </w:r>
      <w:r>
        <w:rPr>
          <w:rFonts w:hint="eastAsia"/>
        </w:rPr>
        <w:t>　　　　一、船舶制造行业投资分析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1、船舶制造行业投资动向</w:t>
      </w:r>
      <w:r>
        <w:rPr>
          <w:rFonts w:hint="eastAsia"/>
        </w:rPr>
        <w:br/>
      </w:r>
      <w:r>
        <w:rPr>
          <w:rFonts w:hint="eastAsia"/>
        </w:rPr>
        <w:t>　　　　　　2、船舶制造行业投资机会</w:t>
      </w:r>
      <w:r>
        <w:rPr>
          <w:rFonts w:hint="eastAsia"/>
        </w:rPr>
        <w:br/>
      </w:r>
      <w:r>
        <w:rPr>
          <w:rFonts w:hint="eastAsia"/>
        </w:rPr>
        <w:t>　　　　　　3、船舶制造行业投资建议</w:t>
      </w:r>
      <w:r>
        <w:rPr>
          <w:rFonts w:hint="eastAsia"/>
        </w:rPr>
        <w:br/>
      </w:r>
      <w:r>
        <w:rPr>
          <w:rFonts w:hint="eastAsia"/>
        </w:rPr>
        <w:t>　　　　二、船舶制造行业融资分析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1、船舶制造行业融资动向</w:t>
      </w:r>
      <w:r>
        <w:rPr>
          <w:rFonts w:hint="eastAsia"/>
        </w:rPr>
        <w:br/>
      </w:r>
      <w:r>
        <w:rPr>
          <w:rFonts w:hint="eastAsia"/>
        </w:rPr>
        <w:t>　　　　　　2、船舶融资租赁发展现状</w:t>
      </w:r>
      <w:r>
        <w:rPr>
          <w:rFonts w:hint="eastAsia"/>
        </w:rPr>
        <w:br/>
      </w:r>
      <w:r>
        <w:rPr>
          <w:rFonts w:hint="eastAsia"/>
        </w:rPr>
        <w:t>　　　　　　3、船舶制造行业融资建议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1、船舶制造产业投资经历的阶段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2、2019-2024年船舶制造行业投资状况回顾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3、2019-2024年中国船舶制造行业风险投资状况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4、2025-2031年我国船舶制造行业的投资态势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1、中国船舶制造企业IPO融资分析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2、中国船舶制造企业再融资分析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2、重点船舶制造企业对策探讨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2、中小船舶制造企业对策探讨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94c74b014a1f" w:history="1">
        <w:r>
          <w:rPr>
            <w:rStyle w:val="Hyperlink"/>
          </w:rPr>
          <w:t>2025-2031年中国船舶制造行业现状分析与发展前景研究报告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394c74b014a1f" w:history="1">
        <w:r>
          <w:rPr>
            <w:rStyle w:val="Hyperlink"/>
          </w:rPr>
          <w:t>https://www.20087.com/M_JiaoTongYunShu/83/ChuanBoZhiZaoChanYeXianZhuangYuFaZhanQianJing.html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ba16e8f78482d" w:history="1">
      <w:r>
        <w:rPr>
          <w:rStyle w:val="Hyperlink"/>
        </w:rPr>
        <w:t>2025-2031年中国船舶制造行业现状分析与发展前景研究报告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ChuanBoZhiZaoChanYeXianZhuangYuFaZhanQianJing.html" TargetMode="External" Id="R92a394c74b0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ChuanBoZhiZaoChanYeXianZhuangYuFaZhanQianJing.html" TargetMode="External" Id="R916ba16e8f7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2024-12-14T06:16:00Z</dcterms:created>
  <dcterms:modified xsi:type="dcterms:W3CDTF">2024-12-14T07:16:00Z</dcterms:modified>
  <dc:subject>2025-2031年中国船舶制造行业现状分析与发展前景研究报告</dc:subject>
  <dc:title>2025-2031年中国船舶制造行业现状分析与发展前景研究报告</dc:title>
  <cp:keywords>2025-2031年中国船舶制造行业现状分析与发展前景研究报告</cp:keywords>
  <dc:description>2025-2031年中国船舶制造行业现状分析与发展前景研究报告</dc:description>
</cp:coreProperties>
</file>