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c0636bd74020" w:history="1">
              <w:r>
                <w:rPr>
                  <w:rStyle w:val="Hyperlink"/>
                </w:rPr>
                <w:t>2025-2031年中国公园游船行业现状与市场前景预测报告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c0636bd74020" w:history="1">
              <w:r>
                <w:rPr>
                  <w:rStyle w:val="Hyperlink"/>
                </w:rPr>
                <w:t>2025-2031年中国公园游船行业现状与市场前景预测报告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fc0636bd74020" w:history="1">
                <w:r>
                  <w:rPr>
                    <w:rStyle w:val="Hyperlink"/>
                  </w:rPr>
                  <w:t>https://www.20087.com/5/58/GongYuanYouChuanHangYeQianJingQuShi.html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游船是城市公园、湖泊景区等休闲场所常见的水上交通工具与娱乐设施，主要用于游客观光、亲子游玩、情侣约会等短途水上活动。当前市面上的公园游船类型多样，包括电动船、脚踏船、划桨船、卡通造型船等，部分景区还推出灯光游船、自助导航船等特色产品，以提升游客体验。随着城市公共空间美化与休闲旅游消费升级，公园游船逐渐从单一交通工具向沉浸式游乐项目转变。然而，行业内仍存在船只维护不到位、安全措施缺失、管理混乱等问题，部分景区因监管不严导致安全事故频发，影响游客信心。</w:t>
      </w:r>
      <w:r>
        <w:rPr>
          <w:rFonts w:hint="eastAsia"/>
        </w:rPr>
        <w:br/>
      </w:r>
      <w:r>
        <w:rPr>
          <w:rFonts w:hint="eastAsia"/>
        </w:rPr>
        <w:t>　　未来，公园游船将朝着智能化、主题化、生态化方向发展。无人驾驶游船、语音导览系统、AR实景导航等新技术的应用将增强游览趣味性与互动体验。同时，结合文创IP、动漫形象、地方文化元素的特色船只将吸引更多年轻群体关注，提升景区吸引力。绿色环保设计理念也将深入推广，如太阳能供电、可降解材料、零排放动力系统等，助力构建可持续发展的水上娱乐生态。政策层面，若能加强行业准入标准与运营监管机制，将有助于提升服务质量与安全保障水平。整体来看，公园游船将在文旅融合与科技赋能中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fc0636bd74020" w:history="1">
        <w:r>
          <w:rPr>
            <w:rStyle w:val="Hyperlink"/>
          </w:rPr>
          <w:t>2025-2031年中国公园游船行业现状与市场前景预测报告</w:t>
        </w:r>
      </w:hyperlink>
      <w:r>
        <w:rPr>
          <w:rFonts w:hint="eastAsia"/>
        </w:rPr>
        <w:t>》基于权威机构和相关协会的详实数据资料，系统分析了公园游船行业的市场规模、竞争格局及技术发展现状，并对公园游船未来趋势作出科学预测。报告梳理了公园游船产业链结构、消费需求变化和价格波动情况，重点评估了公园游船重点企业的市场表现与竞争态势，同时客观分析了公园游船技术创新方向、市场机遇及潜在风险。通过翔实的数据支持和直观的图表展示，为相关企业及投资者提供了可靠的决策参考，帮助把握公园游船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公园游船行业概述</w:t>
      </w:r>
      <w:r>
        <w:rPr>
          <w:rFonts w:hint="eastAsia"/>
        </w:rPr>
        <w:br/>
      </w:r>
      <w:r>
        <w:rPr>
          <w:rFonts w:hint="eastAsia"/>
        </w:rPr>
        <w:t>　　第一节 公园游船定义与分类</w:t>
      </w:r>
      <w:r>
        <w:rPr>
          <w:rFonts w:hint="eastAsia"/>
        </w:rPr>
        <w:br/>
      </w:r>
      <w:r>
        <w:rPr>
          <w:rFonts w:hint="eastAsia"/>
        </w:rPr>
        <w:t>　　第二节 公园游船应用领域</w:t>
      </w:r>
      <w:r>
        <w:rPr>
          <w:rFonts w:hint="eastAsia"/>
        </w:rPr>
        <w:br/>
      </w:r>
      <w:r>
        <w:rPr>
          <w:rFonts w:hint="eastAsia"/>
        </w:rPr>
        <w:t>　　第三节 公园游船行业经济指标分析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公园游船产业链及经营模式分析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三、公园游船销售模式及销售渠道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全球公园游船市场发展综述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2019-2024年全球公园游船市场规模与趋势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主要国家与地区公园游船市场分析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2025-2031年全球公园游船行业发展趋势与前景预测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中国公园游船行业市场分析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2024-2025年公园游船产能与投资动态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一、国内公园游船产能及利用情况</w:t>
      </w:r>
      <w:r>
        <w:rPr>
          <w:rFonts w:hint="eastAsia"/>
        </w:rPr>
        <w:br/>
      </w:r>
      <w:r>
        <w:rPr>
          <w:rFonts w:hint="eastAsia"/>
        </w:rPr>
        <w:t>　　　　二、公园游船产能扩张与投资动态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2025-2031年公园游船行业产量统计与趋势预测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一、2019-2024年公园游船行业产量数据统计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1、2019-2024年公园游船产量及增长趋势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2、2019-2024年公园游船细分产品产量及份额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二、影响公园游船产量的关键因素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三、2025-2031年公园游船产量预测</w:t>
      </w:r>
      <w:r>
        <w:rPr>
          <w:rFonts w:hint="eastAsia"/>
        </w:rPr>
        <w:br/>
      </w:r>
      <w:r>
        <w:rPr>
          <w:rFonts w:hint="eastAsia"/>
        </w:rPr>
        <w:t>　　第三节 2025-2031年公园游船市场需求与销售分析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一、2024-2025年公园游船行业需求现状</w:t>
      </w:r>
      <w:r>
        <w:rPr>
          <w:rFonts w:hint="eastAsia"/>
        </w:rPr>
        <w:br/>
      </w:r>
      <w:r>
        <w:rPr>
          <w:rFonts w:hint="eastAsia"/>
        </w:rPr>
        <w:t>　　　　二、公园游船客户群体与需求特点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三、2019-2024年公园游船行业销售规模分析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四、2025-2031年公园游船市场增长潜力与规模预测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中国公园游船细分市场与下游应用领域分析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公园游船细分市场分析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一、2024-2025年公园游船主要细分产品市场现状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公园游船下游应用与客户群体分析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一、2024-2025年公园游船各应用领域市场现状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2024-2025年公园游船行业技术发展现状及趋势分析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公园游船行业技术发展现状分析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国内外公园游船行业技术差异与原因</w:t>
      </w:r>
      <w:r>
        <w:rPr>
          <w:rFonts w:hint="eastAsia"/>
        </w:rPr>
        <w:br/>
      </w:r>
      <w:r>
        <w:rPr>
          <w:rFonts w:hint="eastAsia"/>
        </w:rPr>
        <w:t>　　第三节 公园游船行业技术发展方向、趋势预测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提升公园游船行业技术能力策略建议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公园游船价格机制与竞争策略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一、2019-2024年公园游船市场价格走势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公园游船定价策略与方法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2025-2031年公园游船价格竞争态势与趋势预测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中国公园游船行业重点区域市场研究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2024-2025年重点区域公园游船市场发展概况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二、2019-2024年公园游船市场需求规模情况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三、2025-2031年公园游船行业发展潜力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二、2019-2024年公园游船市场需求规模情况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三、2025-2031年公园游船行业发展潜力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二、2019-2024年公园游船市场需求规模情况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三、2025-2031年公园游船行业发展潜力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二、2019-2024年公园游船市场需求规模情况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三、2025-2031年公园游船行业发展潜力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二、2019-2024年公园游船市场需求规模情况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三、2025-2031年公园游船行业发展潜力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2019-2024年中国公园游船行业进出口情况分析</w:t>
      </w:r>
      <w:r>
        <w:rPr>
          <w:rFonts w:hint="eastAsia"/>
        </w:rPr>
        <w:br/>
      </w:r>
      <w:r>
        <w:rPr>
          <w:rFonts w:hint="eastAsia"/>
        </w:rPr>
        <w:t>　　第一节 公园游船行业进口情况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一、2019-2024年公园游船进口规模及增长情况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二、公园游船主要进口来源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公园游船行业出口情况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一、2019-2024年公园游船出口规模及增长情况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二、公园游船主要出口目的地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2019-2024年中国公园游船行业总体发展与财务状况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2019-2024年中国公园游船行业规模情况</w:t>
      </w:r>
      <w:r>
        <w:rPr>
          <w:rFonts w:hint="eastAsia"/>
        </w:rPr>
        <w:br/>
      </w:r>
      <w:r>
        <w:rPr>
          <w:rFonts w:hint="eastAsia"/>
        </w:rPr>
        <w:t>　　　　一、公园游船行业企业数量规模</w:t>
      </w:r>
      <w:r>
        <w:rPr>
          <w:rFonts w:hint="eastAsia"/>
        </w:rPr>
        <w:br/>
      </w:r>
      <w:r>
        <w:rPr>
          <w:rFonts w:hint="eastAsia"/>
        </w:rPr>
        <w:t>　　　　二、公园游船行业从业人员规模</w:t>
      </w:r>
      <w:r>
        <w:rPr>
          <w:rFonts w:hint="eastAsia"/>
        </w:rPr>
        <w:br/>
      </w:r>
      <w:r>
        <w:rPr>
          <w:rFonts w:hint="eastAsia"/>
        </w:rPr>
        <w:t>　　　　三、公园游船行业市场敏感性分析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2019-2024年中国公园游船行业财务能力分析</w:t>
      </w:r>
      <w:r>
        <w:rPr>
          <w:rFonts w:hint="eastAsia"/>
        </w:rPr>
        <w:br/>
      </w:r>
      <w:r>
        <w:rPr>
          <w:rFonts w:hint="eastAsia"/>
        </w:rPr>
        <w:t>　　　　一、公园游船行业盈利能力</w:t>
      </w:r>
      <w:r>
        <w:rPr>
          <w:rFonts w:hint="eastAsia"/>
        </w:rPr>
        <w:br/>
      </w:r>
      <w:r>
        <w:rPr>
          <w:rFonts w:hint="eastAsia"/>
        </w:rPr>
        <w:t>　　　　二、公园游船行业偿债能力</w:t>
      </w:r>
      <w:r>
        <w:rPr>
          <w:rFonts w:hint="eastAsia"/>
        </w:rPr>
        <w:br/>
      </w:r>
      <w:r>
        <w:rPr>
          <w:rFonts w:hint="eastAsia"/>
        </w:rPr>
        <w:t>　　　　三、公园游船行业营运能力</w:t>
      </w:r>
      <w:r>
        <w:rPr>
          <w:rFonts w:hint="eastAsia"/>
        </w:rPr>
        <w:br/>
      </w:r>
      <w:r>
        <w:rPr>
          <w:rFonts w:hint="eastAsia"/>
        </w:rPr>
        <w:t>　　　　四、公园游船行业发展能力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公园游船行业重点企业调研分析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二、企业公园游船业务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二、企业公园游船业务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二、企业公园游船业务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二、企业公园游船业务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二、企业公园游船业务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二、企业公园游船业务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中国公园游船行业竞争格局分析</w:t>
      </w:r>
      <w:r>
        <w:rPr>
          <w:rFonts w:hint="eastAsia"/>
        </w:rPr>
        <w:br/>
      </w:r>
      <w:r>
        <w:rPr>
          <w:rFonts w:hint="eastAsia"/>
        </w:rPr>
        <w:t>　　第一节 公园游船行业竞争格局总览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2024-2025年公园游船行业竞争力分析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2019-2024年公园游船行业企业并购活动分析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2024-2025年公园游船行业会展与招投标活动分析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一、公园游船行业会展活动及其市场影响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2025年中国公园游船企业发展企业发展策略与建议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公园游船销售模式与渠道策略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公园游船品牌与市场推广策略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公园游船研发投入与技术创新能力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公园游船合作联盟与资源整合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中国公园游船行业风险与对策</w:t>
      </w:r>
      <w:r>
        <w:rPr>
          <w:rFonts w:hint="eastAsia"/>
        </w:rPr>
        <w:br/>
      </w:r>
      <w:r>
        <w:rPr>
          <w:rFonts w:hint="eastAsia"/>
        </w:rPr>
        <w:t>　　第一节 公园游船行业SWOT分析</w:t>
      </w:r>
      <w:r>
        <w:rPr>
          <w:rFonts w:hint="eastAsia"/>
        </w:rPr>
        <w:br/>
      </w:r>
      <w:r>
        <w:rPr>
          <w:rFonts w:hint="eastAsia"/>
        </w:rPr>
        <w:t>　　　　一、公园游船行业优势</w:t>
      </w:r>
      <w:r>
        <w:rPr>
          <w:rFonts w:hint="eastAsia"/>
        </w:rPr>
        <w:br/>
      </w:r>
      <w:r>
        <w:rPr>
          <w:rFonts w:hint="eastAsia"/>
        </w:rPr>
        <w:t>　　　　二、公园游船行业劣势</w:t>
      </w:r>
      <w:r>
        <w:rPr>
          <w:rFonts w:hint="eastAsia"/>
        </w:rPr>
        <w:br/>
      </w:r>
      <w:r>
        <w:rPr>
          <w:rFonts w:hint="eastAsia"/>
        </w:rPr>
        <w:t>　　　　三、公园游船市场机会</w:t>
      </w:r>
      <w:r>
        <w:rPr>
          <w:rFonts w:hint="eastAsia"/>
        </w:rPr>
        <w:br/>
      </w:r>
      <w:r>
        <w:rPr>
          <w:rFonts w:hint="eastAsia"/>
        </w:rPr>
        <w:t>　　　　四、公园游船市场威胁</w:t>
      </w:r>
      <w:r>
        <w:rPr>
          <w:rFonts w:hint="eastAsia"/>
        </w:rPr>
        <w:br/>
      </w:r>
      <w:r>
        <w:rPr>
          <w:rFonts w:hint="eastAsia"/>
        </w:rPr>
        <w:t>　　第二节 公园游船行业风险及对策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2025-2031年中国公园游船行业前景与发展趋势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2024-2025年公园游船行业发展环境分析</w:t>
      </w:r>
      <w:r>
        <w:rPr>
          <w:rFonts w:hint="eastAsia"/>
        </w:rPr>
        <w:br/>
      </w:r>
      <w:r>
        <w:rPr>
          <w:rFonts w:hint="eastAsia"/>
        </w:rPr>
        <w:t>　　　　一、公园游船行业主管部门与监管体制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二、公园游船行业主要法律法规及政策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三、公园游船行业标准与质量监管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2025-2031年公园游船行业发展趋势与方向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2025-2031年公园游船行业发展潜力与机遇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公园游船行业研究结论与建议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公园游船行业发展建议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公园游船行业历程</w:t>
      </w:r>
      <w:r>
        <w:rPr>
          <w:rFonts w:hint="eastAsia"/>
        </w:rPr>
        <w:br/>
      </w:r>
      <w:r>
        <w:rPr>
          <w:rFonts w:hint="eastAsia"/>
        </w:rPr>
        <w:t>　　图表 公园游船行业生命周期</w:t>
      </w:r>
      <w:r>
        <w:rPr>
          <w:rFonts w:hint="eastAsia"/>
        </w:rPr>
        <w:br/>
      </w:r>
      <w:r>
        <w:rPr>
          <w:rFonts w:hint="eastAsia"/>
        </w:rPr>
        <w:t>　　图表 公园游船行业产业链分析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2019-2024年公园游船行业市场容量分析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2019-2024年中国公园游船市场需求量及增速统计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2024年中国公园游船行业需求领域分布格局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2019-2024年中国公园游船进口数量分析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2019-2024年中国公园游船进口金额分析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2019-2024年中国公园游船出口数量分析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2019-2024年中国公园游船出口金额分析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2024年中国公园游船进口国家及地区分析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2024年中国公园游船出口国家及地区分析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2019-2024年中国公园游船行业企业平均规模情况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**地区公园游船市场规模及增长情况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**地区公园游船行业市场需求情况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**地区公园游船行业市场需求情况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**地区公园游船行业市场需求情况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**地区公园游船行业市场需求情况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公园游船重点企业（一）基本信息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公园游船重点企业（一）经营情况分析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公园游船重点企业（一）主要经济指标情况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公园游船重点企业（二）经营情况分析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公园游船重点企业（二）主要经济指标情况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公园游船重点企业（二）盈利能力情况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公园游船重点企业（三）经营情况分析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公园游船重点企业（三）主要经济指标情况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公园游船重点企业（三）成长能力情况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2025-2031年中国公园游船行业产能预测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2025-2031年中国公园游船行业产量预测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2025-2031年中国公园游船市场需求量预测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2025-2031年中国公园游船行业供需平衡预测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2025-2031年中国公园游船市场容量预测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2025-2031年中国公园游船市场规模预测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2025-2031年中国公园游船市场前景分析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2025-2031年中国公园游船发展趋势预测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c0636bd74020" w:history="1">
        <w:r>
          <w:rPr>
            <w:rStyle w:val="Hyperlink"/>
          </w:rPr>
          <w:t>2025-2031年中国公园游船行业现状与市场前景预测报告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fc0636bd74020" w:history="1">
        <w:r>
          <w:rPr>
            <w:rStyle w:val="Hyperlink"/>
          </w:rPr>
          <w:t>https://www.20087.com/5/58/GongYuanYouChuanHangYeQianJingQuShi.html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17e0a3e64e83" w:history="1">
      <w:r>
        <w:rPr>
          <w:rStyle w:val="Hyperlink"/>
        </w:rPr>
        <w:t>2025-2031年中国公园游船行业现状与市场前景预测报告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ongYuanYouChuanHangYeQianJingQuShi.html" TargetMode="External" Id="R342fc0636bd7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ongYuanYouChuanHangYeQianJingQuShi.html" TargetMode="External" Id="R36ea17e0a3e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2025-07-11T06:12:55Z</dcterms:created>
  <dcterms:modified xsi:type="dcterms:W3CDTF">2025-07-11T07:12:55Z</dcterms:modified>
  <dc:subject>2025-2031年中国公园游船行业现状与市场前景预测报告</dc:subject>
  <dc:title>2025-2031年中国公园游船行业现状与市场前景预测报告</dc:title>
  <cp:keywords>2025-2031年中国公园游船行业现状与市场前景预测报告</cp:keywords>
  <dc:description>2025-2031年中国公园游船行业现状与市场前景预测报告</dc:description>
</cp:coreProperties>
</file>