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60c7cd12d42e8" w:history="1">
              <w:r>
                <w:rPr>
                  <w:rStyle w:val="Hyperlink"/>
                </w:rPr>
                <w:t>中国农机流通行业现状调研及发展前景分析报告（2025-2031年）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60c7cd12d42e8" w:history="1">
              <w:r>
                <w:rPr>
                  <w:rStyle w:val="Hyperlink"/>
                </w:rPr>
                <w:t>中国农机流通行业现状调研及发展前景分析报告（2025-2031年）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60c7cd12d42e8" w:history="1">
                <w:r>
                  <w:rPr>
                    <w:rStyle w:val="Hyperlink"/>
                  </w:rPr>
                  <w:t>https://www.20087.com/M_JiaoTongYunShu/86/NongJiLiuTongDeFaZhanQuShi.html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流通涉及农业机械的销售、租赁、维修和更新换代，是现代农业产业链中的重要环节。随着农业机械化水平的提高，农机流通市场呈现出规模化、网络化的特点。电商平台的介入，降低了农机交易的成本，拓宽了销售渠道。同时，农机后市场的服务体系建设，如维修保养和配件供应，成为提升客户满意度的关键因素。</w:t>
      </w:r>
      <w:r>
        <w:rPr>
          <w:rFonts w:hint="eastAsia"/>
        </w:rPr>
        <w:br/>
      </w:r>
      <w:r>
        <w:rPr>
          <w:rFonts w:hint="eastAsia"/>
        </w:rPr>
        <w:t>　　未来，农机流通将更加注重智能化和可持续性。智能化方面，通过物联网和大数据技术，实现农机设备的远程监控和预防性维护，提高农机使用效率和寿命。可持续性方面，将推广高效节能的农机产品，鼓励旧农机回收再制造，减少资源浪费和环境污染。此外，共享农机平台的发展，将提高农机资源的利用率，降低农民的投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60c7cd12d42e8" w:history="1">
        <w:r>
          <w:rPr>
            <w:rStyle w:val="Hyperlink"/>
          </w:rPr>
          <w:t>中国农机流通行业现状调研及发展前景分析报告（2025-2031年）</w:t>
        </w:r>
      </w:hyperlink>
      <w:r>
        <w:rPr>
          <w:rFonts w:hint="eastAsia"/>
        </w:rPr>
        <w:t>》全面梳理了农机流通产业链，结合市场需求和市场规模等数据，深入剖析农机流通行业现状。报告详细探讨了农机流通市场竞争格局，重点关注重点企业及其品牌影响力，并分析了农机流通价格机制和细分市场特征。通过对农机流通技术现状及未来方向的评估，报告展望了农机流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中国农机流通行业发展概述</w:t>
      </w:r>
      <w:r>
        <w:rPr>
          <w:rFonts w:hint="eastAsia"/>
        </w:rPr>
        <w:br/>
      </w:r>
      <w:r>
        <w:rPr>
          <w:rFonts w:hint="eastAsia"/>
        </w:rPr>
        <w:t>　　第一节 农机流通行业发展情况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最近3-5年中国农机流通行业经济指标分析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中国农机流通行业的国际比较分析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中国农机流通行业竞争力指标分析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中国农机流通行业经济指标国际比较分析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全球农机流通行业市场需求分析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全球农机流通行业市场供给分析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一、农机流通行业需求市场</w:t>
      </w:r>
      <w:r>
        <w:rPr>
          <w:rFonts w:hint="eastAsia"/>
        </w:rPr>
        <w:br/>
      </w:r>
      <w:r>
        <w:rPr>
          <w:rFonts w:hint="eastAsia"/>
        </w:rPr>
        <w:t>　　　　二、农机流通行业客户结构</w:t>
      </w:r>
      <w:r>
        <w:rPr>
          <w:rFonts w:hint="eastAsia"/>
        </w:rPr>
        <w:br/>
      </w:r>
      <w:r>
        <w:rPr>
          <w:rFonts w:hint="eastAsia"/>
        </w:rPr>
        <w:t>　　　　三、农机流通行业需求的地区差异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一、农机流通行业的需求预测</w:t>
      </w:r>
      <w:r>
        <w:rPr>
          <w:rFonts w:hint="eastAsia"/>
        </w:rPr>
        <w:br/>
      </w:r>
      <w:r>
        <w:rPr>
          <w:rFonts w:hint="eastAsia"/>
        </w:rPr>
        <w:t>　　　　二、农机流通行业的供应预测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农机流通产业链的分析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农机流通行业主要市场大区发展状况及竞争力研究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农机流通行业领域2025-2031年需求量预测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2025-2031年农机流通行业领域需求功能预测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2025-2031年农机流通行业领域需求市场格局预测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农机流通市场竞争格局分析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农机流通行业主要企业竞争力分析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农机流通行业竞争格局分析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一、2025年农机流通行业竞争分析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二、2025年国内外农机流通竞争分析</w:t>
      </w:r>
      <w:r>
        <w:rPr>
          <w:rFonts w:hint="eastAsia"/>
        </w:rPr>
        <w:br/>
      </w:r>
      <w:r>
        <w:rPr>
          <w:rFonts w:hint="eastAsia"/>
        </w:rPr>
        <w:t>　　　　三、2025年中国农机流通市场竞争分析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四、2025年中国农机流通市场集中度分析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三、中国农机流通行业参与国际竞争的战略市场定位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吉峰农机连锁股份有限公司分析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星光农机股份有限公司分析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山东牟平农业机械有限责任公司分析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二、主要优势与主要劣势</w:t>
      </w:r>
      <w:r>
        <w:rPr>
          <w:rFonts w:hint="eastAsia"/>
        </w:rPr>
        <w:br/>
      </w:r>
      <w:r>
        <w:rPr>
          <w:rFonts w:hint="eastAsia"/>
        </w:rPr>
        <w:t>　　第四节 中国农业机械华北集团有限公司分析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黑龙江省农业机械有限责任公司分析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中农集团农机控股有限公司析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辽宁省新民市农业机械有限公司分析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江苏苏欣农机连锁有限公司分析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山西省长治市农业机械总公司分析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青海省农牧机械有限公司分析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二、历年经营分析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2025年中国农机流通行业整体运行指标分析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中国农机流通行业总体规模分析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中国农机流通行业产销分析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中国农机流通行业财务指标总体分析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中国农机流通行业SWOT分析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2025-2031年农机流通行业投资价值评估分析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中-智-林-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世界主要发达国家农业机械化主要经营模式</w:t>
      </w:r>
      <w:r>
        <w:rPr>
          <w:rFonts w:hint="eastAsia"/>
        </w:rPr>
        <w:br/>
      </w:r>
      <w:r>
        <w:rPr>
          <w:rFonts w:hint="eastAsia"/>
        </w:rPr>
        <w:t>　　图表 2025年我国农业机械产品产量</w:t>
      </w:r>
      <w:r>
        <w:rPr>
          <w:rFonts w:hint="eastAsia"/>
        </w:rPr>
        <w:br/>
      </w:r>
      <w:r>
        <w:rPr>
          <w:rFonts w:hint="eastAsia"/>
        </w:rPr>
        <w:t>　　图表 2025-2031年中国农机流通行业销售收入</w:t>
      </w:r>
      <w:r>
        <w:rPr>
          <w:rFonts w:hint="eastAsia"/>
        </w:rPr>
        <w:br/>
      </w:r>
      <w:r>
        <w:rPr>
          <w:rFonts w:hint="eastAsia"/>
        </w:rPr>
        <w:t>　　图表 中国农机消费主体</w:t>
      </w:r>
      <w:r>
        <w:rPr>
          <w:rFonts w:hint="eastAsia"/>
        </w:rPr>
        <w:br/>
      </w:r>
      <w:r>
        <w:rPr>
          <w:rFonts w:hint="eastAsia"/>
        </w:rPr>
        <w:t>　　图表 2025-2031年农机流通企业和农机经销点数量</w:t>
      </w:r>
      <w:r>
        <w:rPr>
          <w:rFonts w:hint="eastAsia"/>
        </w:rPr>
        <w:br/>
      </w:r>
      <w:r>
        <w:rPr>
          <w:rFonts w:hint="eastAsia"/>
        </w:rPr>
        <w:t>　　图表 2025-2031年农机流通企业和农机经销点从业人员</w:t>
      </w:r>
      <w:r>
        <w:rPr>
          <w:rFonts w:hint="eastAsia"/>
        </w:rPr>
        <w:br/>
      </w:r>
      <w:r>
        <w:rPr>
          <w:rFonts w:hint="eastAsia"/>
        </w:rPr>
        <w:t>　　图表 2025-2031年农机流通企业和农机经销点平均从业人员</w:t>
      </w:r>
      <w:r>
        <w:rPr>
          <w:rFonts w:hint="eastAsia"/>
        </w:rPr>
        <w:br/>
      </w:r>
      <w:r>
        <w:rPr>
          <w:rFonts w:hint="eastAsia"/>
        </w:rPr>
        <w:t>　　图表 2025-2031年中国农机流通行业产值规模及增长走势</w:t>
      </w:r>
      <w:r>
        <w:rPr>
          <w:rFonts w:hint="eastAsia"/>
        </w:rPr>
        <w:br/>
      </w:r>
      <w:r>
        <w:rPr>
          <w:rFonts w:hint="eastAsia"/>
        </w:rPr>
        <w:t>　　图表 2025年全国重点农机流通市场情况</w:t>
      </w:r>
      <w:r>
        <w:rPr>
          <w:rFonts w:hint="eastAsia"/>
        </w:rPr>
        <w:br/>
      </w:r>
      <w:r>
        <w:rPr>
          <w:rFonts w:hint="eastAsia"/>
        </w:rPr>
        <w:t>　　图表 2025年农机主产区企业数、营业收入及利润分析</w:t>
      </w:r>
      <w:r>
        <w:rPr>
          <w:rFonts w:hint="eastAsia"/>
        </w:rPr>
        <w:br/>
      </w:r>
      <w:r>
        <w:rPr>
          <w:rFonts w:hint="eastAsia"/>
        </w:rPr>
        <w:t>　　图表 2025-2031年粮食产量</w:t>
      </w:r>
      <w:r>
        <w:rPr>
          <w:rFonts w:hint="eastAsia"/>
        </w:rPr>
        <w:br/>
      </w:r>
      <w:r>
        <w:rPr>
          <w:rFonts w:hint="eastAsia"/>
        </w:rPr>
        <w:t>　　图表 2025年北京主要副农产品</w:t>
      </w:r>
      <w:r>
        <w:rPr>
          <w:rFonts w:hint="eastAsia"/>
        </w:rPr>
        <w:br/>
      </w:r>
      <w:r>
        <w:rPr>
          <w:rFonts w:hint="eastAsia"/>
        </w:rPr>
        <w:t>　　图表 2025年天津市主副农产品</w:t>
      </w:r>
      <w:r>
        <w:rPr>
          <w:rFonts w:hint="eastAsia"/>
        </w:rPr>
        <w:br/>
      </w:r>
      <w:r>
        <w:rPr>
          <w:rFonts w:hint="eastAsia"/>
        </w:rPr>
        <w:t>　　图表 2025年河北粮食产量</w:t>
      </w:r>
      <w:r>
        <w:rPr>
          <w:rFonts w:hint="eastAsia"/>
        </w:rPr>
        <w:br/>
      </w:r>
      <w:r>
        <w:rPr>
          <w:rFonts w:hint="eastAsia"/>
        </w:rPr>
        <w:t>　　图表 2025年内蒙古自治区主要农畜产品产量和牲畜存栏数</w:t>
      </w:r>
      <w:r>
        <w:rPr>
          <w:rFonts w:hint="eastAsia"/>
        </w:rPr>
        <w:br/>
      </w:r>
      <w:r>
        <w:rPr>
          <w:rFonts w:hint="eastAsia"/>
        </w:rPr>
        <w:t>　　图表 2025年湖北省主要农产品产量（万吨）</w:t>
      </w:r>
      <w:r>
        <w:rPr>
          <w:rFonts w:hint="eastAsia"/>
        </w:rPr>
        <w:br/>
      </w:r>
      <w:r>
        <w:rPr>
          <w:rFonts w:hint="eastAsia"/>
        </w:rPr>
        <w:t>　　图表 2025年河南省主要农产品产量</w:t>
      </w:r>
      <w:r>
        <w:rPr>
          <w:rFonts w:hint="eastAsia"/>
        </w:rPr>
        <w:br/>
      </w:r>
      <w:r>
        <w:rPr>
          <w:rFonts w:hint="eastAsia"/>
        </w:rPr>
        <w:t>　　图表 2025-2031年广东省粮食产量</w:t>
      </w:r>
      <w:r>
        <w:rPr>
          <w:rFonts w:hint="eastAsia"/>
        </w:rPr>
        <w:br/>
      </w:r>
      <w:r>
        <w:rPr>
          <w:rFonts w:hint="eastAsia"/>
        </w:rPr>
        <w:t>　　图表 广西壮族自治区主要农产品</w:t>
      </w:r>
      <w:r>
        <w:rPr>
          <w:rFonts w:hint="eastAsia"/>
        </w:rPr>
        <w:br/>
      </w:r>
      <w:r>
        <w:rPr>
          <w:rFonts w:hint="eastAsia"/>
        </w:rPr>
        <w:t>　　图表 2025年农林牧渔业主要产品产量及其增长速度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2025年上海市及域外主要农副产品产量</w:t>
      </w:r>
      <w:r>
        <w:rPr>
          <w:rFonts w:hint="eastAsia"/>
        </w:rPr>
        <w:br/>
      </w:r>
      <w:r>
        <w:rPr>
          <w:rFonts w:hint="eastAsia"/>
        </w:rPr>
        <w:t>　　图表 2025年江苏省主要农副产品产量及增长率</w:t>
      </w:r>
      <w:r>
        <w:rPr>
          <w:rFonts w:hint="eastAsia"/>
        </w:rPr>
        <w:br/>
      </w:r>
      <w:r>
        <w:rPr>
          <w:rFonts w:hint="eastAsia"/>
        </w:rPr>
        <w:t>　　图表 2025年浙江主要农产品产量</w:t>
      </w:r>
      <w:r>
        <w:rPr>
          <w:rFonts w:hint="eastAsia"/>
        </w:rPr>
        <w:br/>
      </w:r>
      <w:r>
        <w:rPr>
          <w:rFonts w:hint="eastAsia"/>
        </w:rPr>
        <w:t>　　图表 2025年安徽省主要农产品产量及增长速度</w:t>
      </w:r>
      <w:r>
        <w:rPr>
          <w:rFonts w:hint="eastAsia"/>
        </w:rPr>
        <w:br/>
      </w:r>
      <w:r>
        <w:rPr>
          <w:rFonts w:hint="eastAsia"/>
        </w:rPr>
        <w:t>　　图表 2025年江西省主要农产品产量及其增长速度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2025年山东省主要农产品情况</w:t>
      </w:r>
      <w:r>
        <w:rPr>
          <w:rFonts w:hint="eastAsia"/>
        </w:rPr>
        <w:br/>
      </w:r>
      <w:r>
        <w:rPr>
          <w:rFonts w:hint="eastAsia"/>
        </w:rPr>
        <w:t>　　图表 2025-2031年福建省粮食产量及增长率</w:t>
      </w:r>
      <w:r>
        <w:rPr>
          <w:rFonts w:hint="eastAsia"/>
        </w:rPr>
        <w:br/>
      </w:r>
      <w:r>
        <w:rPr>
          <w:rFonts w:hint="eastAsia"/>
        </w:rPr>
        <w:t>　　图表 2025年福建省主要农产品产量及增长率</w:t>
      </w:r>
      <w:r>
        <w:rPr>
          <w:rFonts w:hint="eastAsia"/>
        </w:rPr>
        <w:br/>
      </w:r>
      <w:r>
        <w:rPr>
          <w:rFonts w:hint="eastAsia"/>
        </w:rPr>
        <w:t>　　图表 2025-2031年吉林省粮食产量</w:t>
      </w:r>
      <w:r>
        <w:rPr>
          <w:rFonts w:hint="eastAsia"/>
        </w:rPr>
        <w:br/>
      </w:r>
      <w:r>
        <w:rPr>
          <w:rFonts w:hint="eastAsia"/>
        </w:rPr>
        <w:t>　　图表 2025年吉林省主要农副产品产量及其增长速度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2025年重庆市主要农产品产量</w:t>
      </w:r>
      <w:r>
        <w:rPr>
          <w:rFonts w:hint="eastAsia"/>
        </w:rPr>
        <w:br/>
      </w:r>
      <w:r>
        <w:rPr>
          <w:rFonts w:hint="eastAsia"/>
        </w:rPr>
        <w:t>　　图表 2025年贵州省主要农产品产量（单位：万吨）及其增长速度</w:t>
      </w:r>
      <w:r>
        <w:rPr>
          <w:rFonts w:hint="eastAsia"/>
        </w:rPr>
        <w:br/>
      </w:r>
      <w:r>
        <w:rPr>
          <w:rFonts w:hint="eastAsia"/>
        </w:rPr>
        <w:t>　　图表 2025年云南省主要农产品产量及增长率</w:t>
      </w:r>
      <w:r>
        <w:rPr>
          <w:rFonts w:hint="eastAsia"/>
        </w:rPr>
        <w:br/>
      </w:r>
      <w:r>
        <w:rPr>
          <w:rFonts w:hint="eastAsia"/>
        </w:rPr>
        <w:t>　　图表 2025-2031年陕西省粮食产量</w:t>
      </w:r>
      <w:r>
        <w:rPr>
          <w:rFonts w:hint="eastAsia"/>
        </w:rPr>
        <w:br/>
      </w:r>
      <w:r>
        <w:rPr>
          <w:rFonts w:hint="eastAsia"/>
        </w:rPr>
        <w:t>　　图表 2025年陕西省主要农产品</w:t>
      </w:r>
      <w:r>
        <w:rPr>
          <w:rFonts w:hint="eastAsia"/>
        </w:rPr>
        <w:br/>
      </w:r>
      <w:r>
        <w:rPr>
          <w:rFonts w:hint="eastAsia"/>
        </w:rPr>
        <w:t>　　图表 2025年青海省主要农产品产量及增长率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2025-2031年宁夏回族自治区粮食产量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2025年各省（市、区）评价指标数据情况</w:t>
      </w:r>
      <w:r>
        <w:rPr>
          <w:rFonts w:hint="eastAsia"/>
        </w:rPr>
        <w:br/>
      </w:r>
      <w:r>
        <w:rPr>
          <w:rFonts w:hint="eastAsia"/>
        </w:rPr>
        <w:t>　　图表 中国七个主产区包含的重点区域情况</w:t>
      </w:r>
      <w:r>
        <w:rPr>
          <w:rFonts w:hint="eastAsia"/>
        </w:rPr>
        <w:br/>
      </w:r>
      <w:r>
        <w:rPr>
          <w:rFonts w:hint="eastAsia"/>
        </w:rPr>
        <w:t>　　图表 三个层级的发展区</w:t>
      </w:r>
      <w:r>
        <w:rPr>
          <w:rFonts w:hint="eastAsia"/>
        </w:rPr>
        <w:br/>
      </w:r>
      <w:r>
        <w:rPr>
          <w:rFonts w:hint="eastAsia"/>
        </w:rPr>
        <w:t>　　图表 中国重点农机流通市场布局</w:t>
      </w:r>
      <w:r>
        <w:rPr>
          <w:rFonts w:hint="eastAsia"/>
        </w:rPr>
        <w:br/>
      </w:r>
      <w:r>
        <w:rPr>
          <w:rFonts w:hint="eastAsia"/>
        </w:rPr>
        <w:t>　　图表 2025年农机流通行业重点企业资产总计对比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农业机械个细分市场占总市场的结构比例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2025年吉峰农机连锁股份有限公司主营构成分析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2025年吉峰农机连锁股份有限公司资产百分比分析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2025-2031年吉峰农机连锁股份有限公司利润百分比分析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2025年星光农机股份有限公司主营构成分析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2025-2031年星光农机股份有限公司利润百分比分析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星光农机股份有限公司服务流程图</w:t>
      </w:r>
      <w:r>
        <w:rPr>
          <w:rFonts w:hint="eastAsia"/>
        </w:rPr>
        <w:br/>
      </w:r>
      <w:r>
        <w:rPr>
          <w:rFonts w:hint="eastAsia"/>
        </w:rPr>
        <w:t>　　图表 江苏苏欣农机连锁发展有限公司发展分析</w:t>
      </w:r>
      <w:r>
        <w:rPr>
          <w:rFonts w:hint="eastAsia"/>
        </w:rPr>
        <w:br/>
      </w:r>
      <w:r>
        <w:rPr>
          <w:rFonts w:hint="eastAsia"/>
        </w:rPr>
        <w:t>　　图表 我国农机流通行业销售收入状况（2310家企业）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我国农机流通行业毛利率分析（2310家企业）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我国农机流通行业资产利润率分析（2310家企业）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我国农机流通行业销售利润率分析（2310家企业）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我国农机流通行业成本费用利润率分析（2310家企业）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我国农机流通行业负债状况（2310家企业）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我国农机流通行业偿债能力分析（2310家企业）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我国农机流通行业应收账款状况（2310家企业）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我国农机流通行业流动资产状况（2310家企业）</w:t>
      </w:r>
      <w:r>
        <w:rPr>
          <w:rFonts w:hint="eastAsia"/>
        </w:rPr>
        <w:br/>
      </w:r>
      <w:r>
        <w:rPr>
          <w:rFonts w:hint="eastAsia"/>
        </w:rPr>
        <w:t>　　图表 我国农机流通行业利润增长状况（2310家企业）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60c7cd12d42e8" w:history="1">
        <w:r>
          <w:rPr>
            <w:rStyle w:val="Hyperlink"/>
          </w:rPr>
          <w:t>中国农机流通行业现状调研及发展前景分析报告（2025-2031年）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60c7cd12d42e8" w:history="1">
        <w:r>
          <w:rPr>
            <w:rStyle w:val="Hyperlink"/>
          </w:rPr>
          <w:t>https://www.20087.com/M_JiaoTongYunShu/86/NongJiLiuTongDeFaZhanQuShi.html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热点：农机购买网、农机流通协会会长、二手农机个人直卖网、农机流通协会会长范建华简历介绍、农业机械流通协会、农机流通企业、农机销售、农机流通协会 统计工作、哪里有农机展销会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e1d0bfe154042" w:history="1">
      <w:r>
        <w:rPr>
          <w:rStyle w:val="Hyperlink"/>
        </w:rPr>
        <w:t>中国农机流通行业现状调研及发展前景分析报告（2025-2031年）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NongJiLiuTongDeFaZhanQuShi.html" TargetMode="External" Id="R39d60c7cd12d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NongJiLiuTongDeFaZhanQuShi.html" TargetMode="External" Id="R39be1d0bfe15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2025-05-31T01:09:00Z</dcterms:created>
  <dcterms:modified xsi:type="dcterms:W3CDTF">2025-05-31T02:09:00Z</dcterms:modified>
  <dc:subject>中国农机流通行业现状调研及发展前景分析报告（2025-2031年）</dc:subject>
  <dc:title>中国农机流通行业现状调研及发展前景分析报告（2025-2031年）</dc:title>
  <cp:keywords>中国农机流通行业现状调研及发展前景分析报告（2025-2031年）</cp:keywords>
  <dc:description>中国农机流通行业现状调研及发展前景分析报告（2025-2031年）</dc:description>
</cp:coreProperties>
</file>