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d1cc272ee4638" w:history="1">
              <w:r>
                <w:rPr>
                  <w:rStyle w:val="Hyperlink"/>
                </w:rPr>
                <w:t>2025-2031年中国半钢子午胎行业发展现状分析与前景趋势预测报告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d1cc272ee4638" w:history="1">
              <w:r>
                <w:rPr>
                  <w:rStyle w:val="Hyperlink"/>
                </w:rPr>
                <w:t>2025-2031年中国半钢子午胎行业发展现状分析与前景趋势预测报告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d1cc272ee4638" w:history="1">
                <w:r>
                  <w:rPr>
                    <w:rStyle w:val="Hyperlink"/>
                  </w:rPr>
                  <w:t>https://www.20087.com/6/98/BanGangZiWuTaiHangYeQuShi.html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子午胎因其优秀的耐磨性、低滚动阻力和较长的使用寿命，在乘用车和轻型商用车轮胎市场占据主导地位。近年来，随着汽车工业的发展和消费者对行车安全、燃油经济性和驾驶舒适性的更高要求，半钢子午胎的技术不断创新，包括新材料的应用、轮胎结构的优化和智能传感技术的集成。</w:t>
      </w:r>
      <w:r>
        <w:rPr>
          <w:rFonts w:hint="eastAsia"/>
        </w:rPr>
        <w:br/>
      </w:r>
      <w:r>
        <w:rPr>
          <w:rFonts w:hint="eastAsia"/>
        </w:rPr>
        <w:t>　　未来，半钢子午胎行业将趋向于智能化和绿色化。智能轮胎将配备传感器，能够实时监测轮胎压力、温度和磨损情况，提高行车安全并延长轮胎寿命。同时，随着电动汽车市场的迅速扩张，低滚动阻力和静音性能的半钢子午胎将更加受到欢迎。此外，采用环保材料和可回收设计的轮胎将减少对环境的影响，满足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d1cc272ee4638" w:history="1">
        <w:r>
          <w:rPr>
            <w:rStyle w:val="Hyperlink"/>
          </w:rPr>
          <w:t>2025-2031年中国半钢子午胎行业发展现状分析与前景趋势预测报告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半钢子午胎行业的市场规模、需求变化、产业链动态及区域发展格局。报告重点解读了半钢子午胎行业竞争态势与重点企业的市场表现，并通过科学研判行业趋势与前景，揭示了半钢子午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半钢子午胎行业界定</w:t>
      </w:r>
      <w:r>
        <w:rPr>
          <w:rFonts w:hint="eastAsia"/>
        </w:rPr>
        <w:br/>
      </w:r>
      <w:r>
        <w:rPr>
          <w:rFonts w:hint="eastAsia"/>
        </w:rPr>
        <w:t>　　第一节 半钢子午胎行业定义</w:t>
      </w:r>
      <w:r>
        <w:rPr>
          <w:rFonts w:hint="eastAsia"/>
        </w:rPr>
        <w:br/>
      </w:r>
      <w:r>
        <w:rPr>
          <w:rFonts w:hint="eastAsia"/>
        </w:rPr>
        <w:t>　　第二节 半钢子午胎行业特点分析</w:t>
      </w:r>
      <w:r>
        <w:rPr>
          <w:rFonts w:hint="eastAsia"/>
        </w:rPr>
        <w:br/>
      </w:r>
      <w:r>
        <w:rPr>
          <w:rFonts w:hint="eastAsia"/>
        </w:rPr>
        <w:t>　　第三节 半钢子午胎行业发展历程</w:t>
      </w:r>
      <w:r>
        <w:rPr>
          <w:rFonts w:hint="eastAsia"/>
        </w:rPr>
        <w:br/>
      </w:r>
      <w:r>
        <w:rPr>
          <w:rFonts w:hint="eastAsia"/>
        </w:rPr>
        <w:t>　　第四节 半钢子午胎产业链分析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2024-2025年国外半钢子午胎行业发展态势分析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国外半钢子午胎行业总体情况</w:t>
      </w:r>
      <w:r>
        <w:rPr>
          <w:rFonts w:hint="eastAsia"/>
        </w:rPr>
        <w:br/>
      </w:r>
      <w:r>
        <w:rPr>
          <w:rFonts w:hint="eastAsia"/>
        </w:rPr>
        <w:t>　　第二节 半钢子午胎行业重点国家、地区市场分析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国外半钢子午胎行业发展前景预测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2024-2025年中国半钢子午胎行业发展环境分析</w:t>
      </w:r>
      <w:r>
        <w:rPr>
          <w:rFonts w:hint="eastAsia"/>
        </w:rPr>
        <w:br/>
      </w:r>
      <w:r>
        <w:rPr>
          <w:rFonts w:hint="eastAsia"/>
        </w:rPr>
        <w:t>　　第一节 半钢子午胎行业经济环境分析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半钢子午胎行业政策环境分析</w:t>
      </w:r>
      <w:r>
        <w:rPr>
          <w:rFonts w:hint="eastAsia"/>
        </w:rPr>
        <w:br/>
      </w:r>
      <w:r>
        <w:rPr>
          <w:rFonts w:hint="eastAsia"/>
        </w:rPr>
        <w:t>　　　　一、半钢子午胎行业相关政策</w:t>
      </w:r>
      <w:r>
        <w:rPr>
          <w:rFonts w:hint="eastAsia"/>
        </w:rPr>
        <w:br/>
      </w:r>
      <w:r>
        <w:rPr>
          <w:rFonts w:hint="eastAsia"/>
        </w:rPr>
        <w:t>　　　　二、半钢子午胎行业相关标准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2024-2025年半钢子午胎行业技术发展现状及趋势分析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半钢子午胎行业技术发展现状分析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国内外半钢子午胎行业技术差异与原因</w:t>
      </w:r>
      <w:r>
        <w:rPr>
          <w:rFonts w:hint="eastAsia"/>
        </w:rPr>
        <w:br/>
      </w:r>
      <w:r>
        <w:rPr>
          <w:rFonts w:hint="eastAsia"/>
        </w:rPr>
        <w:t>　　第三节 半钢子午胎行业技术发展方向、趋势预测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提升半钢子午胎行业技术能力策略建议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中国半钢子午胎行业市场供需状况分析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中国半钢子午胎行业市场规模情况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中国半钢子午胎行业市场需求状况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一、2019-2024年半钢子午胎行业市场需求情况</w:t>
      </w:r>
      <w:r>
        <w:rPr>
          <w:rFonts w:hint="eastAsia"/>
        </w:rPr>
        <w:br/>
      </w:r>
      <w:r>
        <w:rPr>
          <w:rFonts w:hint="eastAsia"/>
        </w:rPr>
        <w:t>　　　　二、半钢子午胎行业市场需求特点分析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三、2025-2031年半钢子午胎行业市场需求预测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中国半钢子午胎行业产量情况分析与预测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一、2019-2024年半钢子午胎行业产量统计分析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二、2025年半钢子午胎行业产量特点分析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三、2025-2031年半钢子午胎行业产量预测分析</w:t>
      </w:r>
      <w:r>
        <w:rPr>
          <w:rFonts w:hint="eastAsia"/>
        </w:rPr>
        <w:br/>
      </w:r>
      <w:r>
        <w:rPr>
          <w:rFonts w:hint="eastAsia"/>
        </w:rPr>
        <w:t>　　第四节 半钢子午胎行业市场供需平衡状况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中国半钢子午胎行业进出口情况分析</w:t>
      </w:r>
      <w:r>
        <w:rPr>
          <w:rFonts w:hint="eastAsia"/>
        </w:rPr>
        <w:br/>
      </w:r>
      <w:r>
        <w:rPr>
          <w:rFonts w:hint="eastAsia"/>
        </w:rPr>
        <w:t>　　第一节 半钢子午胎行业出口情况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一、2019-2024年半钢子午胎行业出口情况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三、2025-2031年半钢子午胎行业出口情况预测</w:t>
      </w:r>
      <w:r>
        <w:rPr>
          <w:rFonts w:hint="eastAsia"/>
        </w:rPr>
        <w:br/>
      </w:r>
      <w:r>
        <w:rPr>
          <w:rFonts w:hint="eastAsia"/>
        </w:rPr>
        <w:t>　　第二节 半钢子午胎行业进口情况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一、2019-2024年半钢子午胎行业进口情况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三、2025-2031年半钢子午胎行业进口情况预测</w:t>
      </w:r>
      <w:r>
        <w:rPr>
          <w:rFonts w:hint="eastAsia"/>
        </w:rPr>
        <w:br/>
      </w:r>
      <w:r>
        <w:rPr>
          <w:rFonts w:hint="eastAsia"/>
        </w:rPr>
        <w:t>　　第三节 半钢子午胎行业进出口面临的挑战及对策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中国半钢子午胎行业产品价格监测</w:t>
      </w:r>
      <w:r>
        <w:rPr>
          <w:rFonts w:hint="eastAsia"/>
        </w:rPr>
        <w:br/>
      </w:r>
      <w:r>
        <w:rPr>
          <w:rFonts w:hint="eastAsia"/>
        </w:rPr>
        <w:t>　　　　一、半钢子午胎市场价格特征</w:t>
      </w:r>
      <w:r>
        <w:rPr>
          <w:rFonts w:hint="eastAsia"/>
        </w:rPr>
        <w:br/>
      </w:r>
      <w:r>
        <w:rPr>
          <w:rFonts w:hint="eastAsia"/>
        </w:rPr>
        <w:t>　　　　二、当前半钢子午胎市场价格评述</w:t>
      </w:r>
      <w:r>
        <w:rPr>
          <w:rFonts w:hint="eastAsia"/>
        </w:rPr>
        <w:br/>
      </w:r>
      <w:r>
        <w:rPr>
          <w:rFonts w:hint="eastAsia"/>
        </w:rPr>
        <w:t>　　　　三、影响半钢子午胎市场价格因素分析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四、未来半钢子午胎市场价格走势预测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中国半钢子午胎行业重点区域市场分析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半钢子午胎行业区域市场分布情况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2024-2025年半钢子午胎行业细分市场调研分析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半钢子午胎细分产品（一）市场调研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半钢子午胎细分产品（二）市场调研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半钢子午胎行业上、下游市场分析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半钢子午胎行业上游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半钢子午胎行业下游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半钢子午胎行业重点企业发展调研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半钢子午胎重点企业（一）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半钢子午胎重点企业（二）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半钢子午胎重点企业（三）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半钢子午胎重点企业（四）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半钢子午胎重点企业（五）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半钢子午胎重点企业（六）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半钢子午胎行业风险及对策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2025-2031年半钢子午胎行业发展环境分析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2025-2031年半钢子午胎行业投资特性分析</w:t>
      </w:r>
      <w:r>
        <w:rPr>
          <w:rFonts w:hint="eastAsia"/>
        </w:rPr>
        <w:br/>
      </w:r>
      <w:r>
        <w:rPr>
          <w:rFonts w:hint="eastAsia"/>
        </w:rPr>
        <w:t>　　　　一、半钢子午胎行业进入壁垒</w:t>
      </w:r>
      <w:r>
        <w:rPr>
          <w:rFonts w:hint="eastAsia"/>
        </w:rPr>
        <w:br/>
      </w:r>
      <w:r>
        <w:rPr>
          <w:rFonts w:hint="eastAsia"/>
        </w:rPr>
        <w:t>　　　　二、半钢子午胎行业盈利模式</w:t>
      </w:r>
      <w:r>
        <w:rPr>
          <w:rFonts w:hint="eastAsia"/>
        </w:rPr>
        <w:br/>
      </w:r>
      <w:r>
        <w:rPr>
          <w:rFonts w:hint="eastAsia"/>
        </w:rPr>
        <w:t>　　　　三、半钢子午胎行业盈利因素</w:t>
      </w:r>
      <w:r>
        <w:rPr>
          <w:rFonts w:hint="eastAsia"/>
        </w:rPr>
        <w:br/>
      </w:r>
      <w:r>
        <w:rPr>
          <w:rFonts w:hint="eastAsia"/>
        </w:rPr>
        <w:t>　　第三节 半钢子午胎行业“波特五力模型”分析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2025-2031年半钢子午胎行业风险及对策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半钢子午胎企业竞争策略分析</w:t>
      </w:r>
      <w:r>
        <w:rPr>
          <w:rFonts w:hint="eastAsia"/>
        </w:rPr>
        <w:br/>
      </w:r>
      <w:r>
        <w:rPr>
          <w:rFonts w:hint="eastAsia"/>
        </w:rPr>
        <w:t>　　第一节 半钢子午胎市场竞争策略分析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一、2025-2031年中国半钢子午胎市场增长潜力分析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二、2025-2031年中国半钢子午胎主要潜力品种分析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三、现有半钢子午胎产品竞争策略分析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四、潜力半钢子午胎品种竞争策略选择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2025-2031年中国半钢子午胎企业竞争策略分析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一、2025-2031年我国半钢子午胎市场竞争趋势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二、2025-2031年半钢子午胎行业竞争格局展望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三、2025-2031年半钢子午胎行业竞争策略分析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四、2025-2031年半钢子午胎企业竞争策略分析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2025-2031年中国半钢子午胎行业发展趋势分析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一、2025-2031年半钢子午胎技术发展趋势分析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二、2025-2031年半钢子午胎产品发展趋势分析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三、2025-2031年半钢子午胎行业竞争格局展望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2025-2031年中国半钢子午胎市场趋势分析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一、2025-2031年半钢子午胎发展趋势预测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二、2025-2025年半钢子午胎市场前景分析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三、2025-2031年半钢子午胎产业政策趋向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2025-2031年半钢子午胎行业投资价值评估分析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半钢子午胎行业发展建议分析</w:t>
      </w:r>
      <w:r>
        <w:rPr>
          <w:rFonts w:hint="eastAsia"/>
        </w:rPr>
        <w:br/>
      </w:r>
      <w:r>
        <w:rPr>
          <w:rFonts w:hint="eastAsia"/>
        </w:rPr>
        <w:t>　　第一节 半钢子午胎行业研究结论及建议</w:t>
      </w:r>
      <w:r>
        <w:rPr>
          <w:rFonts w:hint="eastAsia"/>
        </w:rPr>
        <w:br/>
      </w:r>
      <w:r>
        <w:rPr>
          <w:rFonts w:hint="eastAsia"/>
        </w:rPr>
        <w:t>　　第二节 半钢子午胎细分行业研究结论及建议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中~智~林~：半钢子午胎行业竞争策略总结及建议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半钢子午胎行业历程</w:t>
      </w:r>
      <w:r>
        <w:rPr>
          <w:rFonts w:hint="eastAsia"/>
        </w:rPr>
        <w:br/>
      </w:r>
      <w:r>
        <w:rPr>
          <w:rFonts w:hint="eastAsia"/>
        </w:rPr>
        <w:t>　　图表 半钢子午胎行业生命周期</w:t>
      </w:r>
      <w:r>
        <w:rPr>
          <w:rFonts w:hint="eastAsia"/>
        </w:rPr>
        <w:br/>
      </w:r>
      <w:r>
        <w:rPr>
          <w:rFonts w:hint="eastAsia"/>
        </w:rPr>
        <w:t>　　图表 半钢子午胎行业产业链分析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2019-2024年中国半钢子午胎行业市场规模及增长情况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2019-2024年半钢子午胎行业市场容量分析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2019-2024年中国半钢子午胎行业产能统计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2019-2024年中国半钢子午胎行业产量及增长趋势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2019-2024年中国半钢子午胎市场需求量及增速统计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2024年中国半钢子午胎行业需求领域分布格局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2019-2024年中国半钢子午胎行业销售收入分析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2019-2024年中国半钢子午胎行业盈利情况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2019-2024年中国半钢子午胎行业利润总额统计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2019-2024年中国半钢子午胎进口数量分析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2019-2024年中国半钢子午胎进口金额分析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2019-2024年中国半钢子午胎出口数量分析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2019-2024年中国半钢子午胎出口金额分析</w:t>
      </w:r>
      <w:r>
        <w:rPr>
          <w:rFonts w:hint="eastAsia"/>
        </w:rPr>
        <w:br/>
      </w:r>
      <w:r>
        <w:rPr>
          <w:rFonts w:hint="eastAsia"/>
        </w:rPr>
        <w:t>　　图表 2024年中国半钢子午胎进口国家及地区分析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2024年中国半钢子午胎出口国家及地区分析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2019-2024年中国半钢子午胎行业企业数量情况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2019-2024年中国半钢子午胎行业企业平均规模情况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**地区半钢子午胎市场规模及增长情况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**地区半钢子午胎市场规模及增长情况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**地区半钢子午胎市场规模及增长情况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**地区半钢子午胎市场规模及增长情况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**地区半钢子午胎行业市场需求情况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半钢子午胎重点企业（三）成长能力情况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2025-2031年中国半钢子午胎行业发展趋势预测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d1cc272ee4638" w:history="1">
        <w:r>
          <w:rPr>
            <w:rStyle w:val="Hyperlink"/>
          </w:rPr>
          <w:t>2025-2031年中国半钢子午胎行业发展现状分析与前景趋势预测报告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d1cc272ee4638" w:history="1">
        <w:r>
          <w:rPr>
            <w:rStyle w:val="Hyperlink"/>
          </w:rPr>
          <w:t>https://www.20087.com/6/98/BanGangZiWuTaiHangYeQuShi.html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午胎和普通胎的区别、半钢子午胎成型过程、轮胎参数对照表、半钢子午胎和普通胎区别、诸城赛轮轮胎厂待遇怎么样、半钢子午胎一次法成型机、山东青州最大轮胎公司、半钢子午胎带束层接头过大的原因、半钢子午胎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ed39605ac4d5f" w:history="1">
      <w:r>
        <w:rPr>
          <w:rStyle w:val="Hyperlink"/>
        </w:rPr>
        <w:t>2025-2031年中国半钢子午胎行业发展现状分析与前景趋势预测报告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anGangZiWuTaiHangYeQuShi.html" TargetMode="External" Id="R2e1d1cc272ee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anGangZiWuTaiHangYeQuShi.html" TargetMode="External" Id="Ra21ed39605ac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2024-10-21T04:52:00Z</dcterms:created>
  <dcterms:modified xsi:type="dcterms:W3CDTF">2024-10-21T05:52:00Z</dcterms:modified>
  <dc:subject>2025-2031年中国半钢子午胎行业发展现状分析与前景趋势预测报告</dc:subject>
  <dc:title>2025-2031年中国半钢子午胎行业发展现状分析与前景趋势预测报告</dc:title>
  <cp:keywords>2025-2031年中国半钢子午胎行业发展现状分析与前景趋势预测报告</cp:keywords>
  <dc:description>2025-2031年中国半钢子午胎行业发展现状分析与前景趋势预测报告</dc:description>
</cp:coreProperties>
</file>