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5787d4a52422a" w:history="1">
              <w:r>
                <w:rPr>
                  <w:rStyle w:val="Hyperlink"/>
                </w:rPr>
                <w:t>2024-2030年中国制动鼓行业现状研究分析及市场前景预测报告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5787d4a52422a" w:history="1">
              <w:r>
                <w:rPr>
                  <w:rStyle w:val="Hyperlink"/>
                </w:rPr>
                <w:t>2024-2030年中国制动鼓行业现状研究分析及市场前景预测报告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5787d4a52422a" w:history="1">
                <w:r>
                  <w:rPr>
                    <w:rStyle w:val="Hyperlink"/>
                  </w:rPr>
                  <w:t>https://www.20087.com/6/68/ZhiDongGuShiChangJingZhengYuFaZh.html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重要组成部分，其主要功能是通过摩擦将车辆的运动动能转化为热能，从而实现车辆的减速和停车。随着全球汽车市场的快速发展和交通安全意识的提高，制动鼓的市场需求保持稳定增长。在技术方面，制动鼓的材质、结构和散热性能等方面也在不断提升，以提高制动效率和安全性。目前，市场上存在多种类型的制动鼓产品，如铸铁制动鼓、钢制制动鼓等。</w:t>
      </w:r>
      <w:r>
        <w:rPr>
          <w:rFonts w:hint="eastAsia"/>
        </w:rPr>
        <w:br/>
      </w:r>
      <w:r>
        <w:rPr>
          <w:rFonts w:hint="eastAsia"/>
        </w:rPr>
        <w:t>　　未来，制动鼓的发展将更加注重轻量化和安全性。一方面，通过采用轻质合金等新材料和优化结构设计，降低制动鼓的重量，从而提高汽车的燃油经济性和操控性能；另一方面，通过引入先进的制造工艺和热处理技术，提高制动鼓的强度和耐磨性，确保其在极端条件下的安全性能。此外，随着自动驾驶、车联网等新技术的发展，制动鼓也需要与这些新技术相融合，实现更智能化的制动控制。总体来看，制动鼓市场的发展前景广阔态势，产品将更加轻量化、安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5787d4a52422a" w:history="1">
        <w:r>
          <w:rPr>
            <w:rStyle w:val="Hyperlink"/>
          </w:rPr>
          <w:t>2024-2030年中国制动鼓行业现状研究分析及市场前景预测报告</w:t>
        </w:r>
      </w:hyperlink>
      <w:r>
        <w:rPr>
          <w:rFonts w:hint="eastAsia"/>
        </w:rPr>
        <w:t>》对制动鼓行业相关因素进行具体调查、研究、分析，洞察制动鼓行业今后的发展方向、制动鼓行业竞争格局的演变趋势以及制动鼓技术标准、制动鼓市场规模、制动鼓行业潜在问题与制动鼓行业发展的症结所在，评估制动鼓行业投资价值、制动鼓效果效益程度，提出建设性意见建议，为制动鼓行业投资决策者和制动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中国制动鼓市场现状阐述</w:t>
      </w:r>
      <w:r>
        <w:rPr>
          <w:rFonts w:hint="eastAsia"/>
        </w:rPr>
        <w:br/>
      </w:r>
      <w:r>
        <w:rPr>
          <w:rFonts w:hint="eastAsia"/>
        </w:rPr>
        <w:t>　　第一节 制动鼓市场简况</w:t>
      </w:r>
      <w:r>
        <w:rPr>
          <w:rFonts w:hint="eastAsia"/>
        </w:rPr>
        <w:br/>
      </w:r>
      <w:r>
        <w:rPr>
          <w:rFonts w:hint="eastAsia"/>
        </w:rPr>
        <w:t>　　　　一、制动鼓经营规模</w:t>
      </w:r>
      <w:r>
        <w:rPr>
          <w:rFonts w:hint="eastAsia"/>
        </w:rPr>
        <w:br/>
      </w:r>
      <w:r>
        <w:rPr>
          <w:rFonts w:hint="eastAsia"/>
        </w:rPr>
        <w:t>　　　　二、制动鼓产销规模分析</w:t>
      </w:r>
      <w:r>
        <w:rPr>
          <w:rFonts w:hint="eastAsia"/>
        </w:rPr>
        <w:br/>
      </w:r>
      <w:r>
        <w:rPr>
          <w:rFonts w:hint="eastAsia"/>
        </w:rPr>
        <w:t>　　　　三、制动鼓进出口分析</w:t>
      </w:r>
      <w:r>
        <w:rPr>
          <w:rFonts w:hint="eastAsia"/>
        </w:rPr>
        <w:br/>
      </w:r>
      <w:r>
        <w:rPr>
          <w:rFonts w:hint="eastAsia"/>
        </w:rPr>
        <w:t>　　第二节 制动鼓竞争力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中国制动鼓配套市场深度解析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一、整车用制动鼓市场综述</w:t>
      </w:r>
      <w:r>
        <w:rPr>
          <w:rFonts w:hint="eastAsia"/>
        </w:rPr>
        <w:br/>
      </w:r>
      <w:r>
        <w:rPr>
          <w:rFonts w:hint="eastAsia"/>
        </w:rPr>
        <w:t>　　　　二、整车用制动鼓配套需求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一、轿车用制动鼓市场综述</w:t>
      </w:r>
      <w:r>
        <w:rPr>
          <w:rFonts w:hint="eastAsia"/>
        </w:rPr>
        <w:br/>
      </w:r>
      <w:r>
        <w:rPr>
          <w:rFonts w:hint="eastAsia"/>
        </w:rPr>
        <w:t>　　　　二、轿车用制动鼓配套市场需求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一、客车用制动鼓市场综述</w:t>
      </w:r>
      <w:r>
        <w:rPr>
          <w:rFonts w:hint="eastAsia"/>
        </w:rPr>
        <w:br/>
      </w:r>
      <w:r>
        <w:rPr>
          <w:rFonts w:hint="eastAsia"/>
        </w:rPr>
        <w:t>　　　　二、大型客车用制动鼓配套需求分析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五、微型客车车制动鼓配套需求分析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一、货车用制动鼓市场综述</w:t>
      </w:r>
      <w:r>
        <w:rPr>
          <w:rFonts w:hint="eastAsia"/>
        </w:rPr>
        <w:br/>
      </w:r>
      <w:r>
        <w:rPr>
          <w:rFonts w:hint="eastAsia"/>
        </w:rPr>
        <w:t>　　　　二、重型货车用制动鼓配套需求分析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五、微型货车用制动鼓配套需求分析</w:t>
      </w:r>
      <w:r>
        <w:rPr>
          <w:rFonts w:hint="eastAsia"/>
        </w:rPr>
        <w:br/>
      </w:r>
      <w:r>
        <w:rPr>
          <w:rFonts w:hint="eastAsia"/>
        </w:rPr>
        <w:t>　　第五节 SUV配套用制动鼓市场分析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一、SUV用制动鼓市场综述</w:t>
      </w:r>
      <w:r>
        <w:rPr>
          <w:rFonts w:hint="eastAsia"/>
        </w:rPr>
        <w:br/>
      </w:r>
      <w:r>
        <w:rPr>
          <w:rFonts w:hint="eastAsia"/>
        </w:rPr>
        <w:t>　　　　二、SUV用制动鼓配套需求分析</w:t>
      </w:r>
      <w:r>
        <w:rPr>
          <w:rFonts w:hint="eastAsia"/>
        </w:rPr>
        <w:br/>
      </w:r>
      <w:r>
        <w:rPr>
          <w:rFonts w:hint="eastAsia"/>
        </w:rPr>
        <w:t>　　第六节 MPV配套用制动鼓关联阐述</w:t>
      </w:r>
      <w:r>
        <w:rPr>
          <w:rFonts w:hint="eastAsia"/>
        </w:rPr>
        <w:br/>
      </w:r>
      <w:r>
        <w:rPr>
          <w:rFonts w:hint="eastAsia"/>
        </w:rPr>
        <w:t>　　　　一、MPV用制动鼓市场综述</w:t>
      </w:r>
      <w:r>
        <w:rPr>
          <w:rFonts w:hint="eastAsia"/>
        </w:rPr>
        <w:br/>
      </w:r>
      <w:r>
        <w:rPr>
          <w:rFonts w:hint="eastAsia"/>
        </w:rPr>
        <w:t>　　　　二、MPV用制动鼓配套市场空间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皮卡配套用制动鼓关联阐述</w:t>
      </w:r>
      <w:r>
        <w:rPr>
          <w:rFonts w:hint="eastAsia"/>
        </w:rPr>
        <w:br/>
      </w:r>
      <w:r>
        <w:rPr>
          <w:rFonts w:hint="eastAsia"/>
        </w:rPr>
        <w:t>　　　　一、皮卡用制动鼓市场综述</w:t>
      </w:r>
      <w:r>
        <w:rPr>
          <w:rFonts w:hint="eastAsia"/>
        </w:rPr>
        <w:br/>
      </w:r>
      <w:r>
        <w:rPr>
          <w:rFonts w:hint="eastAsia"/>
        </w:rPr>
        <w:t>　　　　二、皮卡用制动鼓配套需求分析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半挂牵引车用制动鼓关联阐述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一、半挂牵引车用制动鼓市场综述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二、半挂牵引车用制动鼓配套需求分析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进出口市场对制动鼓需求分析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整车进出口市场用制动鼓相关数据列举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七、特种车进出口市场制动鼓配套空间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汽车零部件进出口市场用制动鼓相关数据列举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中国部分制动鼓相关企业陈述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朝阳飞马铸造有限责任公司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山西汤荣汽车配件制造有限公司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影响中国制动鼓相关因素陈述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宏观环境对制动鼓的影响陈述</w:t>
      </w:r>
      <w:r>
        <w:rPr>
          <w:rFonts w:hint="eastAsia"/>
        </w:rPr>
        <w:br/>
      </w:r>
      <w:r>
        <w:rPr>
          <w:rFonts w:hint="eastAsia"/>
        </w:rPr>
        <w:t>　　第二节 消费结构对制动鼓的影响陈述</w:t>
      </w:r>
      <w:r>
        <w:rPr>
          <w:rFonts w:hint="eastAsia"/>
        </w:rPr>
        <w:br/>
      </w:r>
      <w:r>
        <w:rPr>
          <w:rFonts w:hint="eastAsia"/>
        </w:rPr>
        <w:t>　　第三节 能源行业对制动鼓的影响陈述</w:t>
      </w:r>
      <w:r>
        <w:rPr>
          <w:rFonts w:hint="eastAsia"/>
        </w:rPr>
        <w:br/>
      </w:r>
      <w:r>
        <w:rPr>
          <w:rFonts w:hint="eastAsia"/>
        </w:rPr>
        <w:t>　　第四节 冶金行业对制动鼓的影响陈述</w:t>
      </w:r>
      <w:r>
        <w:rPr>
          <w:rFonts w:hint="eastAsia"/>
        </w:rPr>
        <w:br/>
      </w:r>
      <w:r>
        <w:rPr>
          <w:rFonts w:hint="eastAsia"/>
        </w:rPr>
        <w:t>　　第五节 机械行业对制动鼓的影响陈述</w:t>
      </w:r>
      <w:r>
        <w:rPr>
          <w:rFonts w:hint="eastAsia"/>
        </w:rPr>
        <w:br/>
      </w:r>
      <w:r>
        <w:rPr>
          <w:rFonts w:hint="eastAsia"/>
        </w:rPr>
        <w:t>　　第六节 加工设备对制动鼓的影响陈述</w:t>
      </w:r>
      <w:r>
        <w:rPr>
          <w:rFonts w:hint="eastAsia"/>
        </w:rPr>
        <w:br/>
      </w:r>
      <w:r>
        <w:rPr>
          <w:rFonts w:hint="eastAsia"/>
        </w:rPr>
        <w:t>　　第七节 交通运输对制动鼓的影响陈述</w:t>
      </w:r>
      <w:r>
        <w:rPr>
          <w:rFonts w:hint="eastAsia"/>
        </w:rPr>
        <w:br/>
      </w:r>
      <w:r>
        <w:rPr>
          <w:rFonts w:hint="eastAsia"/>
        </w:rPr>
        <w:t>　　第八节 旅游行业对制动鼓的影响陈述</w:t>
      </w:r>
      <w:r>
        <w:rPr>
          <w:rFonts w:hint="eastAsia"/>
        </w:rPr>
        <w:br/>
      </w:r>
      <w:r>
        <w:rPr>
          <w:rFonts w:hint="eastAsia"/>
        </w:rPr>
        <w:t>　　第九节 政策法规对制动鼓的影响陈述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中国制动鼓市场运行趋势预测</w:t>
      </w:r>
      <w:r>
        <w:rPr>
          <w:rFonts w:hint="eastAsia"/>
        </w:rPr>
        <w:br/>
      </w:r>
      <w:r>
        <w:rPr>
          <w:rFonts w:hint="eastAsia"/>
        </w:rPr>
        <w:t>　　第一节 中国制动鼓整体市场规模预测结果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中国载客车制动鼓维修市场需求规模预测结果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制动鼓发展策略与投资建议</w:t>
      </w:r>
      <w:r>
        <w:rPr>
          <w:rFonts w:hint="eastAsia"/>
        </w:rPr>
        <w:br/>
      </w:r>
      <w:r>
        <w:rPr>
          <w:rFonts w:hint="eastAsia"/>
        </w:rPr>
        <w:t>　　第一节 制动鼓存在问题分析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制动鼓投资环境分析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制动鼓竞争力培育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中智~林~：国外汽车配件行业经验借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1：2024-2030年份中国制动鼓行业赢利及亏损企业</w:t>
      </w:r>
      <w:r>
        <w:rPr>
          <w:rFonts w:hint="eastAsia"/>
        </w:rPr>
        <w:br/>
      </w:r>
      <w:r>
        <w:rPr>
          <w:rFonts w:hint="eastAsia"/>
        </w:rPr>
        <w:t>　　图表 2：2024-2030年份中国制动鼓行业市场整体经营数据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3：2023年中国制动鼓生产企业关键市场参数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4：2024-2030年中国制动鼓（分企业）产销数据</w:t>
      </w:r>
      <w:r>
        <w:rPr>
          <w:rFonts w:hint="eastAsia"/>
        </w:rPr>
        <w:br/>
      </w:r>
      <w:r>
        <w:rPr>
          <w:rFonts w:hint="eastAsia"/>
        </w:rPr>
        <w:t>　　图表 5：2024-2030年中国制动鼓配套空间相关数据</w:t>
      </w:r>
      <w:r>
        <w:rPr>
          <w:rFonts w:hint="eastAsia"/>
        </w:rPr>
        <w:br/>
      </w:r>
      <w:r>
        <w:rPr>
          <w:rFonts w:hint="eastAsia"/>
        </w:rPr>
        <w:t>　　图表 6：2024-2030年中国汽车制造业企业数量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7：2024-2030年中国汽车制造业产品销售收入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8：2024-2030年中国汽车制造业利润总额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9：2024-2030年中国轿车制动鼓配套空间相关数据</w:t>
      </w:r>
      <w:r>
        <w:rPr>
          <w:rFonts w:hint="eastAsia"/>
        </w:rPr>
        <w:br/>
      </w:r>
      <w:r>
        <w:rPr>
          <w:rFonts w:hint="eastAsia"/>
        </w:rPr>
        <w:t>　　图表 10：2024-2030年中国轿车分企业制动鼓配套空间相关数据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11：2023年中国轿车分企业制动鼓配套空间相关数据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12：2023年中国客车车型制动鼓配套空间相关数据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13：2024-2030年中国大型客车分企业制动鼓配套空间相关数据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14：2023年中国大型客车分企业制动鼓配套空间相关数据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15：2024-2030年中国大型客车分燃料类型制动鼓配套空间相关数据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16：2024-2030年中国中型客车分企业制动鼓配套空间相关数据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17：2023年中国中型客车分企业制动鼓配套空间相关数据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18：2024-2030年中国中型客车分燃料类型制动鼓配套空间相关数据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19：2023年中国轻型客车分企业制动鼓配套空间相关数据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20：2024-2030年中国轻型客车分企业制动鼓配套空间相关数据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21：2024-2030年中国轻型客车分燃料类型制动鼓配套空间相关数据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22：2024-2030年中国微型客车分企业制动鼓 配套空间相关数据</w:t>
      </w:r>
      <w:r>
        <w:rPr>
          <w:rFonts w:hint="eastAsia"/>
        </w:rPr>
        <w:br/>
      </w:r>
      <w:r>
        <w:rPr>
          <w:rFonts w:hint="eastAsia"/>
        </w:rPr>
        <w:t>　　图表 23：2024-2030年中国重型货车分企业制动鼓配套空间相关数据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24：2023年中国重型货车分企业制动鼓配套空间相关数据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25：2024-2030年中国重型货车分燃料类型制动鼓配套空间相关数据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26：2024-2030年中国中型货车分企业制动鼓配套空间相关数据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27：2023年中国轻型货车分企业制动鼓配套空间相关数据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28：2024-2030年中国中型货车分燃料类型制动鼓配套空间相关数据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29：2024-2030年中国轻型货车分企业制动鼓配套空间相关数据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30：2023年中国轻型货车分企业制动鼓配套空间相关数据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5787d4a52422a" w:history="1">
        <w:r>
          <w:rPr>
            <w:rStyle w:val="Hyperlink"/>
          </w:rPr>
          <w:t>2024-2030年中国制动鼓行业现状研究分析及市场前景预测报告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5787d4a52422a" w:history="1">
        <w:r>
          <w:rPr>
            <w:rStyle w:val="Hyperlink"/>
          </w:rPr>
          <w:t>https://www.20087.com/6/68/ZhiDongGuShiChangJingZhengYuFaZh.html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5f00efdd4712" w:history="1">
      <w:r>
        <w:rPr>
          <w:rStyle w:val="Hyperlink"/>
        </w:rPr>
        <w:t>2024-2030年中国制动鼓行业现状研究分析及市场前景预测报告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DongGuShiChangJingZhengYuFaZh.html" TargetMode="External" Id="R7415787d4a5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DongGuShiChangJingZhengYuFaZh.html" TargetMode="External" Id="R4dca5f00efd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2023-08-11T01:58:00Z</dcterms:created>
  <dcterms:modified xsi:type="dcterms:W3CDTF">2023-08-11T02:58:00Z</dcterms:modified>
  <dc:subject>2024-2030年中国制动鼓行业现状研究分析及市场前景预测报告</dc:subject>
  <dc:title>2024-2030年中国制动鼓行业现状研究分析及市场前景预测报告</dc:title>
  <cp:keywords>2024-2030年中国制动鼓行业现状研究分析及市场前景预测报告</cp:keywords>
  <dc:description>2024-2030年中国制动鼓行业现状研究分析及市场前景预测报告</dc:description>
</cp:coreProperties>
</file>