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a9e167abb4d71" w:history="1">
              <w:r>
                <w:rPr>
                  <w:rStyle w:val="Hyperlink"/>
                </w:rPr>
                <w:t>2023-2029年中国客车行业深度调研及发展趋势预测报告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a9e167abb4d71" w:history="1">
              <w:r>
                <w:rPr>
                  <w:rStyle w:val="Hyperlink"/>
                </w:rPr>
                <w:t>2023-2029年中国客车行业深度调研及发展趋势预测报告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a9e167abb4d71" w:history="1">
                <w:r>
                  <w:rPr>
                    <w:rStyle w:val="Hyperlink"/>
                  </w:rPr>
                  <w:t>https://www.20087.com/6/68/KeCheFaZhanQuShi.html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作为公共交通和旅游出行的重要工具，在全球范围内扮演着至关重要的角色。近年来，随着新能源汽车技术的发展，电动客车和混合动力客车在市场上占据了越来越重要的地位。电动客车不仅能够显著降低运营成本，还能减少尾气排放，符合可持续发展的要求。同时，客车的安全性和舒适性也在不断提升，包括乘客座椅的改进、车内环境的优化以及主动安全系统的应用等。</w:t>
      </w:r>
      <w:r>
        <w:rPr>
          <w:rFonts w:hint="eastAsia"/>
        </w:rPr>
        <w:br/>
      </w:r>
      <w:r>
        <w:rPr>
          <w:rFonts w:hint="eastAsia"/>
        </w:rPr>
        <w:t>　　未来，客车行业的发展将更加注重电气化和智能化。一方面，随着电池技术的进步和充电基础设施的完善，电动客车将更加普及，成为主流的公共交通工具。另一方面，随着自动驾驶技术的发展，未来的客车将更加智能，能够实现半自动驾驶或全自动驾驶，提高运行效率和安全性。此外，客车的设计还将更加注重人性化，为乘客提供更加舒适和便利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a9e167abb4d71" w:history="1">
        <w:r>
          <w:rPr>
            <w:rStyle w:val="Hyperlink"/>
          </w:rPr>
          <w:t>2023-2029年中国客车行业深度调研及发展趋势预测报告</w:t>
        </w:r>
      </w:hyperlink>
      <w:r>
        <w:rPr>
          <w:rFonts w:hint="eastAsia"/>
        </w:rPr>
        <w:t>》依托多年来对客车行业的监测研究，结合客车行业历年供需关系变化规律、客车产品消费结构、应用领域、客车市场发展环境、客车相关政策扶持等，对客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3a9e167abb4d71" w:history="1">
        <w:r>
          <w:rPr>
            <w:rStyle w:val="Hyperlink"/>
          </w:rPr>
          <w:t>2023-2029年中国客车行业深度调研及发展趋势预测报告</w:t>
        </w:r>
      </w:hyperlink>
      <w:r>
        <w:rPr>
          <w:rFonts w:hint="eastAsia"/>
        </w:rPr>
        <w:t>还向投资人全面的呈现了客车重点企业和客车行业相关项目现状、客车未来发展潜力，客车投资进入机会、客车风险控制、以及应对风险对策。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一、客车的定义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客车产品细分及特性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客车行业地位分析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2022-2023年中国客车行业宏观经济环境分析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中国客车行业政策技术环境分析</w:t>
      </w:r>
      <w:r>
        <w:rPr>
          <w:rFonts w:hint="eastAsia"/>
        </w:rPr>
        <w:br/>
      </w:r>
      <w:r>
        <w:rPr>
          <w:rFonts w:hint="eastAsia"/>
        </w:rPr>
        <w:t>　　第一节 客车行业政策法规环境分析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一、客车行业“十三五”规划解读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二、客车行业相关标准概述</w:t>
      </w:r>
      <w:r>
        <w:rPr>
          <w:rFonts w:hint="eastAsia"/>
        </w:rPr>
        <w:br/>
      </w:r>
      <w:r>
        <w:rPr>
          <w:rFonts w:hint="eastAsia"/>
        </w:rPr>
        <w:t>　　　　三、客车行业税收政策分析</w:t>
      </w:r>
      <w:r>
        <w:rPr>
          <w:rFonts w:hint="eastAsia"/>
        </w:rPr>
        <w:br/>
      </w:r>
      <w:r>
        <w:rPr>
          <w:rFonts w:hint="eastAsia"/>
        </w:rPr>
        <w:t>　　　　四、客车行业环保政策分析</w:t>
      </w:r>
      <w:r>
        <w:rPr>
          <w:rFonts w:hint="eastAsia"/>
        </w:rPr>
        <w:br/>
      </w:r>
      <w:r>
        <w:rPr>
          <w:rFonts w:hint="eastAsia"/>
        </w:rPr>
        <w:t>　　　　五、客车行业政策走势及其影响</w:t>
      </w:r>
      <w:r>
        <w:rPr>
          <w:rFonts w:hint="eastAsia"/>
        </w:rPr>
        <w:br/>
      </w:r>
      <w:r>
        <w:rPr>
          <w:rFonts w:hint="eastAsia"/>
        </w:rPr>
        <w:t>　　第二节 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一、国际客车技术发展趋势</w:t>
      </w:r>
      <w:r>
        <w:rPr>
          <w:rFonts w:hint="eastAsia"/>
        </w:rPr>
        <w:br/>
      </w:r>
      <w:r>
        <w:rPr>
          <w:rFonts w:hint="eastAsia"/>
        </w:rPr>
        <w:t>　　　　二、国内客车技术水平现状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中国客车行业产销情况分析</w:t>
      </w:r>
      <w:r>
        <w:rPr>
          <w:rFonts w:hint="eastAsia"/>
        </w:rPr>
        <w:br/>
      </w:r>
      <w:r>
        <w:rPr>
          <w:rFonts w:hint="eastAsia"/>
        </w:rPr>
        <w:t>　　　　一、客车行业生产情况分析</w:t>
      </w:r>
      <w:r>
        <w:rPr>
          <w:rFonts w:hint="eastAsia"/>
        </w:rPr>
        <w:br/>
      </w:r>
      <w:r>
        <w:rPr>
          <w:rFonts w:hint="eastAsia"/>
        </w:rPr>
        <w:t>　　　　二、客车行业销售情况分析</w:t>
      </w:r>
      <w:r>
        <w:rPr>
          <w:rFonts w:hint="eastAsia"/>
        </w:rPr>
        <w:br/>
      </w:r>
      <w:r>
        <w:rPr>
          <w:rFonts w:hint="eastAsia"/>
        </w:rPr>
        <w:t>　　　　三、客车行业产销情况分析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2018-2023年中国客车行业市场发展分析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2018-2023年中国客车市场分析</w:t>
      </w:r>
      <w:r>
        <w:rPr>
          <w:rFonts w:hint="eastAsia"/>
        </w:rPr>
        <w:br/>
      </w:r>
      <w:r>
        <w:rPr>
          <w:rFonts w:hint="eastAsia"/>
        </w:rPr>
        <w:t>　　　　一、2022-2023年客车市场形势回顾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二、2022-2023年客车市场形势分析</w:t>
      </w:r>
      <w:r>
        <w:rPr>
          <w:rFonts w:hint="eastAsia"/>
        </w:rPr>
        <w:br/>
      </w:r>
      <w:r>
        <w:rPr>
          <w:rFonts w:hint="eastAsia"/>
        </w:rPr>
        <w:t>　　第二节 中国客车行业市场产品价格走势分析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一、中国客车行业市场价格影响因素分析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二、2018-2023年中国客车行业市场价格走势分析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中国客车行业市场发展的主要策略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一、发展国内客车业的相关建议与对策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二、中国客车产业的发展建议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2018-2023年中国客车行业进出口市场分析</w:t>
      </w:r>
      <w:r>
        <w:rPr>
          <w:rFonts w:hint="eastAsia"/>
        </w:rPr>
        <w:br/>
      </w:r>
      <w:r>
        <w:rPr>
          <w:rFonts w:hint="eastAsia"/>
        </w:rPr>
        <w:t>　　第一节 客车进出口市场分析</w:t>
      </w:r>
      <w:r>
        <w:rPr>
          <w:rFonts w:hint="eastAsia"/>
        </w:rPr>
        <w:br/>
      </w:r>
      <w:r>
        <w:rPr>
          <w:rFonts w:hint="eastAsia"/>
        </w:rPr>
        <w:t>　　　　一、客车进出口产品构成特点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客车行业进出口数据统计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一、2018-2023年客车进口量统计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二、2018-2023年客车出口量统计</w:t>
      </w:r>
      <w:r>
        <w:rPr>
          <w:rFonts w:hint="eastAsia"/>
        </w:rPr>
        <w:br/>
      </w:r>
      <w:r>
        <w:rPr>
          <w:rFonts w:hint="eastAsia"/>
        </w:rPr>
        <w:t>　　第三节 客车进出口区域格局分析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一、客车进口地区格局</w:t>
      </w:r>
      <w:r>
        <w:rPr>
          <w:rFonts w:hint="eastAsia"/>
        </w:rPr>
        <w:br/>
      </w:r>
      <w:r>
        <w:rPr>
          <w:rFonts w:hint="eastAsia"/>
        </w:rPr>
        <w:t>　　　　二、客车出口地区格局</w:t>
      </w:r>
      <w:r>
        <w:rPr>
          <w:rFonts w:hint="eastAsia"/>
        </w:rPr>
        <w:br/>
      </w:r>
      <w:r>
        <w:rPr>
          <w:rFonts w:hint="eastAsia"/>
        </w:rPr>
        <w:t>　　第四节 2023-2029年客车进出口预测</w:t>
      </w:r>
      <w:r>
        <w:rPr>
          <w:rFonts w:hint="eastAsia"/>
        </w:rPr>
        <w:br/>
      </w:r>
      <w:r>
        <w:rPr>
          <w:rFonts w:hint="eastAsia"/>
        </w:rPr>
        <w:t>　　　　一、2023-2029年客车进口预测</w:t>
      </w:r>
      <w:r>
        <w:rPr>
          <w:rFonts w:hint="eastAsia"/>
        </w:rPr>
        <w:br/>
      </w:r>
      <w:r>
        <w:rPr>
          <w:rFonts w:hint="eastAsia"/>
        </w:rPr>
        <w:t>　　　　二、2023-2029年客车出口预测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2018-2023年中国客车行业竞争格局分析</w:t>
      </w:r>
      <w:r>
        <w:rPr>
          <w:rFonts w:hint="eastAsia"/>
        </w:rPr>
        <w:br/>
      </w:r>
      <w:r>
        <w:rPr>
          <w:rFonts w:hint="eastAsia"/>
        </w:rPr>
        <w:t>　　第一节 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一、客车行业集中度分析</w:t>
      </w:r>
      <w:r>
        <w:rPr>
          <w:rFonts w:hint="eastAsia"/>
        </w:rPr>
        <w:br/>
      </w:r>
      <w:r>
        <w:rPr>
          <w:rFonts w:hint="eastAsia"/>
        </w:rPr>
        <w:t>　　　　二、客车行业竞争程度分析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2023-2029年客车行业竞争策略分析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2023-2029年中国客车行业发展前景预测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2023-2029年中国客车行业市场发展趋势预测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三、2023-2029年中国客车行业市场价格走势预测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2023-2029年中国客车技术发展趋势预测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2023-2029年中国客车行业投资分析</w:t>
      </w:r>
      <w:r>
        <w:rPr>
          <w:rFonts w:hint="eastAsia"/>
        </w:rPr>
        <w:br/>
      </w:r>
      <w:r>
        <w:rPr>
          <w:rFonts w:hint="eastAsia"/>
        </w:rPr>
        <w:t>　　第一节 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[-中智林]客车行业投资建议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a9e167abb4d71" w:history="1">
        <w:r>
          <w:rPr>
            <w:rStyle w:val="Hyperlink"/>
          </w:rPr>
          <w:t>2023-2029年中国客车行业深度调研及发展趋势预测报告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a9e167abb4d71" w:history="1">
        <w:r>
          <w:rPr>
            <w:rStyle w:val="Hyperlink"/>
          </w:rPr>
          <w:t>https://www.20087.com/6/68/KeCheFaZhanQuShi.html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ec9aa1c854120" w:history="1">
      <w:r>
        <w:rPr>
          <w:rStyle w:val="Hyperlink"/>
        </w:rPr>
        <w:t>2023-2029年中国客车行业深度调研及发展趋势预测报告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eCheFaZhanQuShi.html" TargetMode="External" Id="Rc03a9e167abb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eCheFaZhanQuShi.html" TargetMode="External" Id="Rbd6ec9aa1c8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2023-01-26T06:22:00Z</dcterms:created>
  <dcterms:modified xsi:type="dcterms:W3CDTF">2023-01-26T07:22:00Z</dcterms:modified>
  <dc:subject>2023-2029年中国客车行业深度调研及发展趋势预测报告</dc:subject>
  <dc:title>2023-2029年中国客车行业深度调研及发展趋势预测报告</dc:title>
  <cp:keywords>2023-2029年中国客车行业深度调研及发展趋势预测报告</cp:keywords>
  <dc:description>2023-2029年中国客车行业深度调研及发展趋势预测报告</dc:description>
</cp:coreProperties>
</file>