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160c638d144bd" w:history="1">
              <w:r>
                <w:rPr>
                  <w:rStyle w:val="Hyperlink"/>
                </w:rPr>
                <w:t>中国汽车零售市场现状调研与发展趋势分析报告（2024-2030年）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160c638d144bd" w:history="1">
              <w:r>
                <w:rPr>
                  <w:rStyle w:val="Hyperlink"/>
                </w:rPr>
                <w:t>中国汽车零售市场现状调研与发展趋势分析报告（2024-2030年）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160c638d144bd" w:history="1">
                <w:r>
                  <w:rPr>
                    <w:rStyle w:val="Hyperlink"/>
                  </w:rPr>
                  <w:t>https://www.20087.com/6/58/QiCheLingShouDeFaZhanQuShi.html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售行业近年来受到全球经济波动、消费者偏好变化和新技术的影响，正经历着深刻的变化。线上购车平台、直销模式和订阅服务等新兴销售模式的出现，改变了传统的经销商主导的销售格局。同时，新能源汽车和智能网联汽车的兴起，对汽车零售市场的产品结构和售后服务体系提出了新的要求。</w:t>
      </w:r>
      <w:r>
        <w:rPr>
          <w:rFonts w:hint="eastAsia"/>
        </w:rPr>
        <w:br/>
      </w:r>
      <w:r>
        <w:rPr>
          <w:rFonts w:hint="eastAsia"/>
        </w:rPr>
        <w:t>　　未来，汽车零售将更加注重数字化和体验化。数字化趋势体现在利用大数据、AI和虚拟现实技术，提供个性化的产品推荐、在线试驾体验和远程购车服务，以提升销售效率和客户体验。体验化趋势则意味着建立更多体验中心和品牌展厅，通过实车展示、试驾活动和车主社区，增强品牌形象和用户粘性，同时，提供更加灵活的购车和用车方案，如租赁、共享和订阅服务，以适应消费者多样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160c638d144bd" w:history="1">
        <w:r>
          <w:rPr>
            <w:rStyle w:val="Hyperlink"/>
          </w:rPr>
          <w:t>中国汽车零售市场现状调研与发展趋势分析报告（2024-2030年）</w:t>
        </w:r>
      </w:hyperlink>
      <w:r>
        <w:rPr>
          <w:rFonts w:hint="eastAsia"/>
        </w:rPr>
        <w:t>》系统分析了汽车零售行业的现状，全面梳理了汽车零售市场需求、市场规模、产业链结构及价格体系，详细解读了汽车零售细分市场特点。报告结合权威数据，科学预测了汽车零售市场前景与发展趋势，客观分析了品牌竞争格局、市场集中度及重点企业的运营表现，并指出了汽车零售行业面临的机遇与风险。为汽车零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2019-2024年中国汽车零售行业整体局势发展综述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中国汽车零售行业发展形势情况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一、中国汽车零售行业发展周期</w:t>
      </w:r>
      <w:r>
        <w:rPr>
          <w:rFonts w:hint="eastAsia"/>
        </w:rPr>
        <w:br/>
      </w:r>
      <w:r>
        <w:rPr>
          <w:rFonts w:hint="eastAsia"/>
        </w:rPr>
        <w:t>　　　　二、中国汽车零售行业产业链分析</w:t>
      </w:r>
      <w:r>
        <w:rPr>
          <w:rFonts w:hint="eastAsia"/>
        </w:rPr>
        <w:br/>
      </w:r>
      <w:r>
        <w:rPr>
          <w:rFonts w:hint="eastAsia"/>
        </w:rPr>
        <w:t>　　　　三、中国汽车零售行业发展SWOT分析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近几年中国汽车零售行业运行状况研究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一、2019-2024年中国汽车零售行业产量统计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二、2019-2024年中国汽车零售行业需求量走势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三、2019-2024年中国汽车零售行业进出口分析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四、2019-2024年中国汽车零售行业整体供需状况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2019-2024年中国汽车零售行业经济环境展望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中国汽车零售行业社会环境分析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中国汽车零售行业政策法规解读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中国汽车零售行业国际贸易环境研究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2019-2024年中国汽车零售行业数据情报跟踪监测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2019-2024年中国汽车零售行业规模分析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2019-2024年中国汽车零售行业结构分析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2019-2024年中国汽车零售行业产值分析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2019-2024年中国汽车零售行业成本费用分析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2019-2024年中国汽车零售行业盈利能力分析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2024-2030年中国汽车零售行业区域市场需求状况预测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2024-2030年华北地区汽车零售市场需求状况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四、2024-2030年汽车零售行业发展前景预测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2024-2030年东北地区汽车零售市场规模研究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一、2019-2024年汽车零售行业发展现状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四、2024-2030年汽车零售行业发展前景预测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2024-2030年华东地区汽车零售行业前景展望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一、2019-2024年汽车零售行业发展回顾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四、2024-2030年汽车零售行业发展前景预测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2024-2030年华南地区汽车零售市场需求预测</w:t>
      </w:r>
      <w:r>
        <w:rPr>
          <w:rFonts w:hint="eastAsia"/>
        </w:rPr>
        <w:br/>
      </w:r>
      <w:r>
        <w:rPr>
          <w:rFonts w:hint="eastAsia"/>
        </w:rPr>
        <w:t>　　　　一、2019-2024年汽车零售行业发展局势分析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四、2024-2030年汽车零售行业发展前景预测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2024-2030年华中地区汽车零售行业发展潜力分析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一、2019-2024年汽车零售行业发展情况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四、2024-2030年汽车零售行业发展前景预测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2024-2030年西南地区汽车零售市场规模预测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一、2019-2024年汽车零售行业发展形势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四、2024-2030年汽车零售行业发展前景预测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2024-2030年西北地区汽车零售行业发展预测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一、2019-2024年汽车零售行业发展现状分析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三、2024-2030年汽车零售行业市场需求状况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四、2024-2030年汽车零售行业发展前景预测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三、上游供应链对汽车零售行业发展的影响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三、下游供应链对汽车零售行业发展的影响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2019-2024年中国汽车零售行业成本费用统计分析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2019-2024年汽车零售行业产品销售成本分析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一、2019-2024年汽车零售行业销售成本总额分析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2019-2024年汽车零售行业销售费用分析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一、2019-2024年汽车零售行业销售费用总额分析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2019-2024年汽车零售行业管理费用分析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一、2019-2024年汽车零售行业管理费用总额分析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2019-2024年汽车零售行业财务费用分析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一、2019-2024年汽车零售行业财务费用总额分析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中国汽车零售产业市场营销策略竞争深度研究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2019-2024年中国汽车零售行业营销策略和销售渠道考察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中国汽车零售行业目前主要营销渠道分析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中国汽车零售行业重点企业营销策略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中国汽车零售行业产品营销策略建议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中国汽车零售行业营销渠道变革专家研究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一、汽车零售行业营销渠道新理念</w:t>
      </w:r>
      <w:r>
        <w:rPr>
          <w:rFonts w:hint="eastAsia"/>
        </w:rPr>
        <w:br/>
      </w:r>
      <w:r>
        <w:rPr>
          <w:rFonts w:hint="eastAsia"/>
        </w:rPr>
        <w:t>　　　　二、汽车零售行业渠道管理新发展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中国汽车零售行业营销渠道发展趋势点评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2019-2024年中国汽车零售行业需求用户分析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2019-2024年汽车零售行业用户认知程度分析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2019-2024年中国汽车零售行业用户需求特点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2019-2024年中国汽车零售行业用户关注因素分析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2019-2024年汽车零售行业其它用户特征分析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2019-2024年中国汽车零售行业整体竞争格局形势剖析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2019-2024年中国汽车零售行业集中度分析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2019-2024年中国汽车零售行业与替代品行业市场占有率分析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2024-2030年中国汽车零售行业市场竞争趋势预测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2019-2024年中国汽车零售企业竞争力指标分析</w:t>
      </w:r>
      <w:r>
        <w:rPr>
          <w:rFonts w:hint="eastAsia"/>
        </w:rPr>
        <w:br/>
      </w:r>
      <w:r>
        <w:rPr>
          <w:rFonts w:hint="eastAsia"/>
        </w:rPr>
        <w:t>　　第一节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国机汽车股份有限公司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中国正通汽车服务控股有限公司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广汇汽车服务股份公司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第五节 中国润东汽车集团有限公司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第六节 中升集团控股有限公司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第七节 山东远通汽车贸易集团有限公司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第八节 北京鹏龙行汽车贸易有限公司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第九节 中国永达汽车服务控股有限公司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第十节 大昌行集团有限公司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2024-2030年中国汽车零售行业市场盈利预测与投资潜力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2024-2030年中国汽车零售行业重点企业投资行为研究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2024-2030年中国汽车零售行业市场规模预测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2024-2030年中国汽车零售行业盈利水平分析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2024-2030年中国汽车零售投资机会分析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2024-2030年中国汽车零售总体机会专家评价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2024-2030年中国汽车零售行业前景展望及对策分析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2024-2030年中国汽车零售行业发展前景展望</w:t>
      </w:r>
      <w:r>
        <w:rPr>
          <w:rFonts w:hint="eastAsia"/>
        </w:rPr>
        <w:br/>
      </w:r>
      <w:r>
        <w:rPr>
          <w:rFonts w:hint="eastAsia"/>
        </w:rPr>
        <w:t>　　　　一、汽车零售行业市场发展前景分析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二、汽车零售行业市场蕴藏的商机探讨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三、汽车零售行业“十四五”规划解读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2024-2030年中国汽车零售产业未来发展预测及投资风险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中国汽车零售行业发展预测与投资前景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中国汽车零售产业投资风险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当前经济不景气环境下汽车零售企业防范措施及策略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2024-2030年中国汽车零售行业投资风险策略探讨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2024-2030年中国汽车零售行业投资可行性分析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三、汽车零售行业投资效益分析</w:t>
      </w:r>
      <w:r>
        <w:rPr>
          <w:rFonts w:hint="eastAsia"/>
        </w:rPr>
        <w:br/>
      </w:r>
      <w:r>
        <w:rPr>
          <w:rFonts w:hint="eastAsia"/>
        </w:rPr>
        <w:t>　　第二节 中国汽车零售行业投资环境考察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中国汽车零售行业投资风险控制策略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汽车零售行业技术应用注意事项</w:t>
      </w:r>
      <w:r>
        <w:rPr>
          <w:rFonts w:hint="eastAsia"/>
        </w:rPr>
        <w:br/>
      </w:r>
      <w:r>
        <w:rPr>
          <w:rFonts w:hint="eastAsia"/>
        </w:rPr>
        <w:t>　　第五节 汽车零售行业项目投资注意事项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汽车零售行业生产开发注意事项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中~智~林－汽车零售行业销售注意事项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160c638d144bd" w:history="1">
        <w:r>
          <w:rPr>
            <w:rStyle w:val="Hyperlink"/>
          </w:rPr>
          <w:t>中国汽车零售市场现状调研与发展趋势分析报告（2024-2030年）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160c638d144bd" w:history="1">
        <w:r>
          <w:rPr>
            <w:rStyle w:val="Hyperlink"/>
          </w:rPr>
          <w:t>https://www.20087.com/6/58/QiCheLingShouDeFaZhanQuShi.html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热点：汽车销售平台、汽车零售和批发有什么区别、全国汽车销售排行榜最新、汽车零售消费税税率、汽车加盟、汽车零售和批售的区别、改装一福祉座椅多少钱、汽车零售价和落地价、上翻开门的新能源汽车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e52fd848241ad" w:history="1">
      <w:r>
        <w:rPr>
          <w:rStyle w:val="Hyperlink"/>
        </w:rPr>
        <w:t>中国汽车零售市场现状调研与发展趋势分析报告（2024-2030年）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QiCheLingShouDeFaZhanQuShi.html" TargetMode="External" Id="R675160c638d1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QiCheLingShouDeFaZhanQuShi.html" TargetMode="External" Id="Re22e52fd8482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2024-03-27T02:09:00Z</dcterms:created>
  <dcterms:modified xsi:type="dcterms:W3CDTF">2024-03-27T03:09:00Z</dcterms:modified>
  <dc:subject>中国汽车零售市场现状调研与发展趋势分析报告（2024-2030年）</dc:subject>
  <dc:title>中国汽车零售市场现状调研与发展趋势分析报告（2024-2030年）</dc:title>
  <cp:keywords>中国汽车零售市场现状调研与发展趋势分析报告（2024-2030年）</cp:keywords>
  <dc:description>中国汽车零售市场现状调研与发展趋势分析报告（2024-2030年）</dc:description>
</cp:coreProperties>
</file>