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b3226b6014b13" w:history="1">
              <w:r>
                <w:rPr>
                  <w:rStyle w:val="Hyperlink"/>
                </w:rPr>
                <w:t>2023-2029年全球与中国车规级MCU芯片行业现状研究分析及发展趋势预测报告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b3226b6014b13" w:history="1">
              <w:r>
                <w:rPr>
                  <w:rStyle w:val="Hyperlink"/>
                </w:rPr>
                <w:t>2023-2029年全球与中国车规级MCU芯片行业现状研究分析及发展趋势预测报告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b3226b6014b13" w:history="1">
                <w:r>
                  <w:rPr>
                    <w:rStyle w:val="Hyperlink"/>
                  </w:rPr>
                  <w:t>https://www.20087.com/6/08/CheGuiJiMCUXinPianFaZhanQuShiFenXi.html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MCU（微控制器）芯片是汽车电子领域的核心部件之一，负责控制和管理汽车的各类功能。随着全球汽车产业的快速发展以及新能源汽车、智能网联汽车等新兴市场的崛起，车规级MCU芯片的市场需求呈现出爆发式增长态势。目前，全球范围内的车规级MCU芯片供应商众多，竞争异常激烈。</w:t>
      </w:r>
      <w:r>
        <w:rPr>
          <w:rFonts w:hint="eastAsia"/>
        </w:rPr>
        <w:br/>
      </w:r>
      <w:r>
        <w:rPr>
          <w:rFonts w:hint="eastAsia"/>
        </w:rPr>
        <w:t>　　未来，车规级MCU芯片市场将迎来更多的发展机遇。一方面，随着汽车智能化、电动化程度的不断提高，车规级MCU芯片的需求量将持续增加。另一方面，随着全球供应链格局的变化和本土化战略的推进，国内车规级MCU芯片厂商将迎来更多的发展机遇。同时，随着先进制程技术的应用和芯片设计水平的提升，车规级MCU芯片的性能将得到显著提升，满足汽车行业对高性能、高可靠性芯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b3226b6014b13" w:history="1">
        <w:r>
          <w:rPr>
            <w:rStyle w:val="Hyperlink"/>
          </w:rPr>
          <w:t>2023-2029年全球与中国车规级MCU芯片行业现状研究分析及发展趋势预测报告</w:t>
        </w:r>
      </w:hyperlink>
      <w:r>
        <w:rPr>
          <w:rFonts w:hint="eastAsia"/>
        </w:rPr>
        <w:t>》依据国家统计局、海关总署及车规级MCU芯片相关协会等部门的权威资料数据，以及对车规级MCU芯片行业重点区域实地调研，结合车规级MCU芯片行业发展所处的环境，从理论到实践、从宏观到微观等多个角度对车规级MCU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b3226b6014b13" w:history="1">
        <w:r>
          <w:rPr>
            <w:rStyle w:val="Hyperlink"/>
          </w:rPr>
          <w:t>2023-2029年全球与中国车规级MCU芯片行业现状研究分析及发展趋势预测报告</w:t>
        </w:r>
      </w:hyperlink>
      <w:r>
        <w:rPr>
          <w:rFonts w:hint="eastAsia"/>
        </w:rPr>
        <w:t>》内容严谨、数据翔实，通过辅以大量直观的图表，帮助车规级MCU芯片企业准确把握车规级MCU芯片行业发展动向、正确制定车规级MCU芯片企业发展战略和车规级MCU芯片投资策略。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中国车规级MCU芯片概述</w:t>
      </w:r>
      <w:r>
        <w:rPr>
          <w:rFonts w:hint="eastAsia"/>
        </w:rPr>
        <w:br/>
      </w:r>
      <w:r>
        <w:rPr>
          <w:rFonts w:hint="eastAsia"/>
        </w:rPr>
        <w:t>　　第一节 车规级MCU芯片行业定义</w:t>
      </w:r>
      <w:r>
        <w:rPr>
          <w:rFonts w:hint="eastAsia"/>
        </w:rPr>
        <w:br/>
      </w:r>
      <w:r>
        <w:rPr>
          <w:rFonts w:hint="eastAsia"/>
        </w:rPr>
        <w:t>　　第二节 车规级MCU芯片行业发展特性</w:t>
      </w:r>
      <w:r>
        <w:rPr>
          <w:rFonts w:hint="eastAsia"/>
        </w:rPr>
        <w:br/>
      </w:r>
      <w:r>
        <w:rPr>
          <w:rFonts w:hint="eastAsia"/>
        </w:rPr>
        <w:t>　　第三节 车规级MCU芯片产业链分析</w:t>
      </w:r>
      <w:r>
        <w:rPr>
          <w:rFonts w:hint="eastAsia"/>
        </w:rPr>
        <w:br/>
      </w:r>
      <w:r>
        <w:rPr>
          <w:rFonts w:hint="eastAsia"/>
        </w:rPr>
        <w:t>　　第四节 车规级MCU芯片行业生命周期分析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2022-2023年全球车规级MCU芯片市场发展概况</w:t>
      </w:r>
      <w:r>
        <w:rPr>
          <w:rFonts w:hint="eastAsia"/>
        </w:rPr>
        <w:br/>
      </w:r>
      <w:r>
        <w:rPr>
          <w:rFonts w:hint="eastAsia"/>
        </w:rPr>
        <w:t>　　第一节 全球车规级MCU芯片市场发展分析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北美地区主要国家车规级MCU芯片市场概况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欧洲地区主要国家车规级MCU芯片市场概况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亚洲地区主要国家车规级MCU芯片市场概况</w:t>
      </w:r>
      <w:r>
        <w:rPr>
          <w:rFonts w:hint="eastAsia"/>
        </w:rPr>
        <w:br/>
      </w:r>
      <w:r>
        <w:rPr>
          <w:rFonts w:hint="eastAsia"/>
        </w:rPr>
        <w:t>　　第五节 全球车规级MCU芯片市场发展预测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中国车规级MCU芯片发展环境分析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车规级MCU芯片行业相关政策、标准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车规级MCU芯片行业相关发展规划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中国车规级MCU芯片技术发展分析</w:t>
      </w:r>
      <w:r>
        <w:rPr>
          <w:rFonts w:hint="eastAsia"/>
        </w:rPr>
        <w:br/>
      </w:r>
      <w:r>
        <w:rPr>
          <w:rFonts w:hint="eastAsia"/>
        </w:rPr>
        <w:t>　　第一节 当前车规级MCU芯片技术发展现状分析</w:t>
      </w:r>
      <w:r>
        <w:rPr>
          <w:rFonts w:hint="eastAsia"/>
        </w:rPr>
        <w:br/>
      </w:r>
      <w:r>
        <w:rPr>
          <w:rFonts w:hint="eastAsia"/>
        </w:rPr>
        <w:t>　　第二节 车规级MCU芯片生产中需注意的问题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车规级MCU芯片行业主要技术趋势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车规级MCU芯片市场特性分析</w:t>
      </w:r>
      <w:r>
        <w:rPr>
          <w:rFonts w:hint="eastAsia"/>
        </w:rPr>
        <w:br/>
      </w:r>
      <w:r>
        <w:rPr>
          <w:rFonts w:hint="eastAsia"/>
        </w:rPr>
        <w:t>　　第一节 车规级MCU芯片行业集中度分析</w:t>
      </w:r>
      <w:r>
        <w:rPr>
          <w:rFonts w:hint="eastAsia"/>
        </w:rPr>
        <w:br/>
      </w:r>
      <w:r>
        <w:rPr>
          <w:rFonts w:hint="eastAsia"/>
        </w:rPr>
        <w:t>　　第二节 车规级MCU芯片行业SWOT分析</w:t>
      </w:r>
      <w:r>
        <w:rPr>
          <w:rFonts w:hint="eastAsia"/>
        </w:rPr>
        <w:br/>
      </w:r>
      <w:r>
        <w:rPr>
          <w:rFonts w:hint="eastAsia"/>
        </w:rPr>
        <w:t>　　　　一、车规级MCU芯片行业优势</w:t>
      </w:r>
      <w:r>
        <w:rPr>
          <w:rFonts w:hint="eastAsia"/>
        </w:rPr>
        <w:br/>
      </w:r>
      <w:r>
        <w:rPr>
          <w:rFonts w:hint="eastAsia"/>
        </w:rPr>
        <w:t>　　　　二、车规级MCU芯片行业劣势</w:t>
      </w:r>
      <w:r>
        <w:rPr>
          <w:rFonts w:hint="eastAsia"/>
        </w:rPr>
        <w:br/>
      </w:r>
      <w:r>
        <w:rPr>
          <w:rFonts w:hint="eastAsia"/>
        </w:rPr>
        <w:t>　　　　三、车规级MCU芯片行业机会</w:t>
      </w:r>
      <w:r>
        <w:rPr>
          <w:rFonts w:hint="eastAsia"/>
        </w:rPr>
        <w:br/>
      </w:r>
      <w:r>
        <w:rPr>
          <w:rFonts w:hint="eastAsia"/>
        </w:rPr>
        <w:t>　　　　四、车规级MCU芯片行业风险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中国车规级MCU芯片发展现状</w:t>
      </w:r>
      <w:r>
        <w:rPr>
          <w:rFonts w:hint="eastAsia"/>
        </w:rPr>
        <w:br/>
      </w:r>
      <w:r>
        <w:rPr>
          <w:rFonts w:hint="eastAsia"/>
        </w:rPr>
        <w:t>　　第一节 中国车规级MCU芯片市场现状分析</w:t>
      </w:r>
      <w:r>
        <w:rPr>
          <w:rFonts w:hint="eastAsia"/>
        </w:rPr>
        <w:br/>
      </w:r>
      <w:r>
        <w:rPr>
          <w:rFonts w:hint="eastAsia"/>
        </w:rPr>
        <w:t>　　第二节 中国车规级MCU芯片产量分析及预测</w:t>
      </w:r>
      <w:r>
        <w:rPr>
          <w:rFonts w:hint="eastAsia"/>
        </w:rPr>
        <w:br/>
      </w:r>
      <w:r>
        <w:rPr>
          <w:rFonts w:hint="eastAsia"/>
        </w:rPr>
        <w:t>　　　　一、车规级MCU芯片总体产能规模</w:t>
      </w:r>
      <w:r>
        <w:rPr>
          <w:rFonts w:hint="eastAsia"/>
        </w:rPr>
        <w:br/>
      </w:r>
      <w:r>
        <w:rPr>
          <w:rFonts w:hint="eastAsia"/>
        </w:rPr>
        <w:t>　　　　二、车规级MCU芯片生产区域分布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三、2018-2023年中国车规级MCU芯片产量统计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三、2023-2029年中国车规级MCU芯片产量预测</w:t>
      </w:r>
      <w:r>
        <w:rPr>
          <w:rFonts w:hint="eastAsia"/>
        </w:rPr>
        <w:br/>
      </w:r>
      <w:r>
        <w:rPr>
          <w:rFonts w:hint="eastAsia"/>
        </w:rPr>
        <w:t>　　第三节 中国车规级MCU芯片市场需求分析及预测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一、中国车规级MCU芯片市场需求特点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二、2018-2023年中国车规级MCU芯片市场需求量统计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三、2023-2029年中国车规级MCU芯片市场需求量预测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中国车规级MCU芯片价格趋势分析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一、2018-2023年中国车规级MCU芯片市场价格趋势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二、2023-2029年中国车规级MCU芯片市场价格走势预测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2018-2023年车规级MCU芯片行业经济运行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2018-2023年中国车规级MCU芯片行业盈利能力分析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2018-2023年中国车规级MCU芯片行业发展能力分析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2018-2023年车规级MCU芯片行业偿债能力分析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2018-2023年车规级MCU芯片制造企业数量分析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中国车规级MCU芯片行业重点地区发展分析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**地区车规级MCU芯片市场发展分析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**地区车规级MCU芯片市场发展分析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**地区车规级MCU芯片市场发展分析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**地区车规级MCU芯片市场发展分析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**地区车规级MCU芯片市场发展分析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2018-2023年中国车规级MCU芯片进出口分析</w:t>
      </w:r>
      <w:r>
        <w:rPr>
          <w:rFonts w:hint="eastAsia"/>
        </w:rPr>
        <w:br/>
      </w:r>
      <w:r>
        <w:rPr>
          <w:rFonts w:hint="eastAsia"/>
        </w:rPr>
        <w:t>　　第一节 车规级MCU芯片进口情况分析</w:t>
      </w:r>
      <w:r>
        <w:rPr>
          <w:rFonts w:hint="eastAsia"/>
        </w:rPr>
        <w:br/>
      </w:r>
      <w:r>
        <w:rPr>
          <w:rFonts w:hint="eastAsia"/>
        </w:rPr>
        <w:t>　　第二节 车规级MCU芯片出口情况分析</w:t>
      </w:r>
      <w:r>
        <w:rPr>
          <w:rFonts w:hint="eastAsia"/>
        </w:rPr>
        <w:br/>
      </w:r>
      <w:r>
        <w:rPr>
          <w:rFonts w:hint="eastAsia"/>
        </w:rPr>
        <w:t>　　第三节 影响车规级MCU芯片进出口因素分析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主要车规级MCU芯片生产企业及竞争格局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三、企业车规级MCU芯片经营状况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三、企业车规级MCU芯片经营状况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三、企业车规级MCU芯片经营状况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三、企业车规级MCU芯片经营状况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三、企业车规级MCU芯片经营状况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三、企业车规级MCU芯片经营状况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车规级MCU芯片行业投资战略研究</w:t>
      </w:r>
      <w:r>
        <w:rPr>
          <w:rFonts w:hint="eastAsia"/>
        </w:rPr>
        <w:br/>
      </w:r>
      <w:r>
        <w:rPr>
          <w:rFonts w:hint="eastAsia"/>
        </w:rPr>
        <w:t>　　第一节 车规级MCU芯片行业发展战略研究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对我国车规级MCU芯片品牌的战略思考</w:t>
      </w:r>
      <w:r>
        <w:rPr>
          <w:rFonts w:hint="eastAsia"/>
        </w:rPr>
        <w:br/>
      </w:r>
      <w:r>
        <w:rPr>
          <w:rFonts w:hint="eastAsia"/>
        </w:rPr>
        <w:t>　　　　一、车规级MCU芯片品牌的重要性</w:t>
      </w:r>
      <w:r>
        <w:rPr>
          <w:rFonts w:hint="eastAsia"/>
        </w:rPr>
        <w:br/>
      </w:r>
      <w:r>
        <w:rPr>
          <w:rFonts w:hint="eastAsia"/>
        </w:rPr>
        <w:t>　　　　二、车规级MCU芯片实施品牌战略的意义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三、车规级MCU芯片企业品牌的现状分析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四、我国车规级MCU芯片企业的品牌战略</w:t>
      </w:r>
      <w:r>
        <w:rPr>
          <w:rFonts w:hint="eastAsia"/>
        </w:rPr>
        <w:br/>
      </w:r>
      <w:r>
        <w:rPr>
          <w:rFonts w:hint="eastAsia"/>
        </w:rPr>
        <w:t>　　　　五、车规级MCU芯片品牌战略管理的策略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车规级MCU芯片经营策略分析</w:t>
      </w:r>
      <w:r>
        <w:rPr>
          <w:rFonts w:hint="eastAsia"/>
        </w:rPr>
        <w:br/>
      </w:r>
      <w:r>
        <w:rPr>
          <w:rFonts w:hint="eastAsia"/>
        </w:rPr>
        <w:t>　　　　一、车规级MCU芯片市场细分策略</w:t>
      </w:r>
      <w:r>
        <w:rPr>
          <w:rFonts w:hint="eastAsia"/>
        </w:rPr>
        <w:br/>
      </w:r>
      <w:r>
        <w:rPr>
          <w:rFonts w:hint="eastAsia"/>
        </w:rPr>
        <w:t>　　　　二、车规级MCU芯片市场创新策略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四、车规级MCU芯片新产品差异化战略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2023-2029年中国车规级MCU芯片发展趋势预测及投资风险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2023年车规级MCU芯片市场前景分析</w:t>
      </w:r>
      <w:r>
        <w:rPr>
          <w:rFonts w:hint="eastAsia"/>
        </w:rPr>
        <w:br/>
      </w:r>
      <w:r>
        <w:rPr>
          <w:rFonts w:hint="eastAsia"/>
        </w:rPr>
        <w:t>　　第二节 2023年车规级MCU芯片行业发展趋势预测</w:t>
      </w:r>
      <w:r>
        <w:rPr>
          <w:rFonts w:hint="eastAsia"/>
        </w:rPr>
        <w:br/>
      </w:r>
      <w:r>
        <w:rPr>
          <w:rFonts w:hint="eastAsia"/>
        </w:rPr>
        <w:t>　　第三节 车规级MCU芯片行业投资风险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车规级MCU芯片投资建议</w:t>
      </w:r>
      <w:r>
        <w:rPr>
          <w:rFonts w:hint="eastAsia"/>
        </w:rPr>
        <w:br/>
      </w:r>
      <w:r>
        <w:rPr>
          <w:rFonts w:hint="eastAsia"/>
        </w:rPr>
        <w:t>　　第一节 车规级MCU芯片行业投资环境分析</w:t>
      </w:r>
      <w:r>
        <w:rPr>
          <w:rFonts w:hint="eastAsia"/>
        </w:rPr>
        <w:br/>
      </w:r>
      <w:r>
        <w:rPr>
          <w:rFonts w:hint="eastAsia"/>
        </w:rPr>
        <w:t>　　第二节 车规级MCU芯片行业投资进入壁垒分析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2018-2023年中国车规级MCU芯片市场规模及增长情况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2018-2023年中国车规级MCU芯片行业产量及增长趋势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2023-2029年中国车规级MCU芯片行业产量预测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2018-2023年中国车规级MCU芯片行业市场需求及增长情况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2023-2029年中国车规级MCU芯片行业市场需求预测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**地区车规级MCU芯片市场规模及增长情况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**地区车规级MCU芯片行业市场需求情况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**地区车规级MCU芯片市场规模及增长情况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**地区车规级MCU芯片行业市场需求情况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2018-2023年中国车规级MCU芯片行业出口情况分析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车规级MCU芯片重点企业经营情况分析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2023年车规级MCU芯片行业壁垒</w:t>
      </w:r>
      <w:r>
        <w:rPr>
          <w:rFonts w:hint="eastAsia"/>
        </w:rPr>
        <w:br/>
      </w:r>
      <w:r>
        <w:rPr>
          <w:rFonts w:hint="eastAsia"/>
        </w:rPr>
        <w:t>　　图表 2023年车规级MCU芯片市场前景分析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2023-2029年中国车规级MCU芯片市场规模预测</w:t>
      </w:r>
      <w:r>
        <w:rPr>
          <w:rFonts w:hint="eastAsia"/>
        </w:rPr>
        <w:br/>
      </w:r>
      <w:r>
        <w:rPr>
          <w:rFonts w:hint="eastAsia"/>
        </w:rPr>
        <w:t>　　图表 2023年车规级MCU芯片发展趋势预测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b3226b6014b13" w:history="1">
        <w:r>
          <w:rPr>
            <w:rStyle w:val="Hyperlink"/>
          </w:rPr>
          <w:t>2023-2029年全球与中国车规级MCU芯片行业现状研究分析及发展趋势预测报告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b3226b6014b13" w:history="1">
        <w:r>
          <w:rPr>
            <w:rStyle w:val="Hyperlink"/>
          </w:rPr>
          <w:t>https://www.20087.com/6/08/CheGuiJiMCUXinPianFaZhanQuShiFenXi.html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2b88df69549cf" w:history="1">
      <w:r>
        <w:rPr>
          <w:rStyle w:val="Hyperlink"/>
        </w:rPr>
        <w:t>2023-2029年全球与中国车规级MCU芯片行业现状研究分析及发展趋势预测报告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heGuiJiMCUXinPianFaZhanQuShiFenXi.html" TargetMode="External" Id="Rd2ab3226b601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heGuiJiMCUXinPianFaZhanQuShiFenXi.html" TargetMode="External" Id="R4b32b88df695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2022-12-23T03:28:00Z</dcterms:created>
  <dcterms:modified xsi:type="dcterms:W3CDTF">2022-12-23T04:28:00Z</dcterms:modified>
  <dc:subject>2023-2029年全球与中国车规级MCU芯片行业现状研究分析及发展趋势预测报告</dc:subject>
  <dc:title>2023-2029年全球与中国车规级MCU芯片行业现状研究分析及发展趋势预测报告</dc:title>
  <cp:keywords>2023-2029年全球与中国车规级MCU芯片行业现状研究分析及发展趋势预测报告</cp:keywords>
  <dc:description>2023-2029年全球与中国车规级MCU芯片行业现状研究分析及发展趋势预测报告</dc:description>
</cp:coreProperties>
</file>