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198b768d049db" w:history="1">
              <w:r>
                <w:rPr>
                  <w:rStyle w:val="Hyperlink"/>
                </w:rPr>
                <w:t>中国阻容感市场现状与前景分析报告（2025-2031年）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198b768d049db" w:history="1">
              <w:r>
                <w:rPr>
                  <w:rStyle w:val="Hyperlink"/>
                </w:rPr>
                <w:t>中国阻容感市场现状与前景分析报告（2025-2031年）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198b768d049db" w:history="1">
                <w:r>
                  <w:rPr>
                    <w:rStyle w:val="Hyperlink"/>
                  </w:rPr>
                  <w:t>https://www.20087.com/6/78/ZuRongGanFaZhanQianJing.html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容感即电阻器、电容器和电感器，作为电子电路的基本元器件，近年来随着微电子技术和集成电路的发展，其小型化、高性能和多功能化趋势日益明显。目前，通过采用薄膜沉积、微加工和多层堆叠技术，阻容感元件实现了微型化和集成化，满足了便携式设备和高密度封装的需求。同时，通过优化材料性能和电路设计，阻容感元件的温度稳定性、频率响应和噪声抑制能力得到了显著提升，适用于高频通信、电源管理和信号处理等关键领域。</w:t>
      </w:r>
      <w:r>
        <w:rPr>
          <w:rFonts w:hint="eastAsia"/>
        </w:rPr>
        <w:br/>
      </w:r>
      <w:r>
        <w:rPr>
          <w:rFonts w:hint="eastAsia"/>
        </w:rPr>
        <w:t>　　未来，阻容感的发展趋势将更加注重智能化和个性化。一方面，通过集成传感器和无线通信功能，阻容感元件将具备数据采集和远程监控能力，适用于物联网和智能电网的节点设备。另一方面，结合3D打印和柔性电子技术，阻容感元件将实现自由形态和可穿戴设计，满足人体工学和个性化风格的追求。此外，随着量子计算和神经形态计算的兴起，阻容感元件还将探索在新型计算架构中的应用，如忆阻器和超导量子比特，为下一代计算技术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198b768d049db" w:history="1">
        <w:r>
          <w:rPr>
            <w:rStyle w:val="Hyperlink"/>
          </w:rPr>
          <w:t>中国阻容感市场现状与前景分析报告（2025-2031年）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阻容感行业的发展现状、市场规模、供需动态及进出口情况。报告详细解读了阻容感产业链上下游、重点区域市场、竞争格局及领先企业的表现，同时评估了阻容感行业风险与投资机会。通过对阻容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阻容感行业界定及应用</w:t>
      </w:r>
      <w:r>
        <w:rPr>
          <w:rFonts w:hint="eastAsia"/>
        </w:rPr>
        <w:br/>
      </w:r>
      <w:r>
        <w:rPr>
          <w:rFonts w:hint="eastAsia"/>
        </w:rPr>
        <w:t>　　第一节 阻容感行业定义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阻容感主要应用领域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全球阻容感行业发展状况分析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2019-2024年全球阻容感行业运行概况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2019-2024年全球阻容感行业市场规模分析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全球主要地区阻容感行业运行情况分析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2025-2031年全球阻容感行业发展趋势预测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中国阻容感行业发展环境分析</w:t>
      </w:r>
      <w:r>
        <w:rPr>
          <w:rFonts w:hint="eastAsia"/>
        </w:rPr>
        <w:br/>
      </w:r>
      <w:r>
        <w:rPr>
          <w:rFonts w:hint="eastAsia"/>
        </w:rPr>
        <w:t>　　第一节 阻容感行业经济环境分析</w:t>
      </w:r>
      <w:r>
        <w:rPr>
          <w:rFonts w:hint="eastAsia"/>
        </w:rPr>
        <w:br/>
      </w:r>
      <w:r>
        <w:rPr>
          <w:rFonts w:hint="eastAsia"/>
        </w:rPr>
        <w:t>　　第二节 阻容感行业相关政策、标准</w:t>
      </w:r>
      <w:r>
        <w:rPr>
          <w:rFonts w:hint="eastAsia"/>
        </w:rPr>
        <w:br/>
      </w:r>
      <w:r>
        <w:rPr>
          <w:rFonts w:hint="eastAsia"/>
        </w:rPr>
        <w:t>　　第三节 阻容感行业相关发展规划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中国阻容感行业现状调研分析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中国阻容感行业发展现状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一、2024-2025年阻容感行业品牌发展现状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二、2024-2025年阻容感行业需求市场现状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三、2024-2025年阻容感市场需求层次分析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四、2024-2025年中国阻容感市场走向分析</w:t>
      </w:r>
      <w:r>
        <w:rPr>
          <w:rFonts w:hint="eastAsia"/>
        </w:rPr>
        <w:br/>
      </w:r>
      <w:r>
        <w:rPr>
          <w:rFonts w:hint="eastAsia"/>
        </w:rPr>
        <w:t>　　第二节 中国阻容感行业存在的问题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一、2024-2025年阻容感产品市场存在的主要问题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二、2024-2025年国内阻容感产品市场的三大瓶颈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三、2024-2025年阻容感产品市场遭遇的规模难题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对中国阻容感市场的分析及思考</w:t>
      </w:r>
      <w:r>
        <w:rPr>
          <w:rFonts w:hint="eastAsia"/>
        </w:rPr>
        <w:br/>
      </w:r>
      <w:r>
        <w:rPr>
          <w:rFonts w:hint="eastAsia"/>
        </w:rPr>
        <w:t>　　　　一、阻容感市场特点</w:t>
      </w:r>
      <w:r>
        <w:rPr>
          <w:rFonts w:hint="eastAsia"/>
        </w:rPr>
        <w:br/>
      </w:r>
      <w:r>
        <w:rPr>
          <w:rFonts w:hint="eastAsia"/>
        </w:rPr>
        <w:t>　　　　二、阻容感市场分析</w:t>
      </w:r>
      <w:r>
        <w:rPr>
          <w:rFonts w:hint="eastAsia"/>
        </w:rPr>
        <w:br/>
      </w:r>
      <w:r>
        <w:rPr>
          <w:rFonts w:hint="eastAsia"/>
        </w:rPr>
        <w:t>　　　　三、阻容感市场变化的方向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四、中国阻容感行业发展的新思路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五、对中国阻容感行业发展的思考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中国阻容感行业市场供需现状调研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中国阻容感市场现状分析</w:t>
      </w:r>
      <w:r>
        <w:rPr>
          <w:rFonts w:hint="eastAsia"/>
        </w:rPr>
        <w:br/>
      </w:r>
      <w:r>
        <w:rPr>
          <w:rFonts w:hint="eastAsia"/>
        </w:rPr>
        <w:t>　　第二节 中国阻容感行业产量情况分析及预测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一、阻容感总体产能规模</w:t>
      </w:r>
      <w:r>
        <w:rPr>
          <w:rFonts w:hint="eastAsia"/>
        </w:rPr>
        <w:br/>
      </w:r>
      <w:r>
        <w:rPr>
          <w:rFonts w:hint="eastAsia"/>
        </w:rPr>
        <w:t>　　　　二、阻容感生产区域分布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三、2019-2024年中国阻容感行业产量统计分析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四、2025-2031年中国阻容感行业产量预测分析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中国阻容感市场需求分析及预测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一、中国阻容感市场需求特点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二、2019-2024年中国阻容感市场需求量统计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三、2025-2031年中国阻容感市场需求量预测</w:t>
      </w:r>
      <w:r>
        <w:rPr>
          <w:rFonts w:hint="eastAsia"/>
        </w:rPr>
        <w:br/>
      </w:r>
      <w:r>
        <w:rPr>
          <w:rFonts w:hint="eastAsia"/>
        </w:rPr>
        <w:t>　　第四节 中国阻容感价格趋势分析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一、2019-2024年中国阻容感市场价格趋势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二、2025-2031年中国阻容感市场价格走势预测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2024-2025年阻容感行业技术发展现状及趋势分析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阻容感行业技术发展现状分析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国内外阻容感行业技术差异与原因</w:t>
      </w:r>
      <w:r>
        <w:rPr>
          <w:rFonts w:hint="eastAsia"/>
        </w:rPr>
        <w:br/>
      </w:r>
      <w:r>
        <w:rPr>
          <w:rFonts w:hint="eastAsia"/>
        </w:rPr>
        <w:t>　　第三节 阻容感行业技术发展方向、趋势预测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提升阻容感行业技术能力策略建议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中国阻容感进出口分析</w:t>
      </w:r>
      <w:r>
        <w:rPr>
          <w:rFonts w:hint="eastAsia"/>
        </w:rPr>
        <w:br/>
      </w:r>
      <w:r>
        <w:rPr>
          <w:rFonts w:hint="eastAsia"/>
        </w:rPr>
        <w:t>　　第一节 阻容感进口情况分析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阻容感出口情况分析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影响阻容感进出口因素分析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中国阻容感行业主要指标监测分析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2019-2024年中国阻容感行业规模情况分析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2019-2024年中国阻容感行业财务能力分析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阻容感行业细分产品调研</w:t>
      </w:r>
      <w:r>
        <w:rPr>
          <w:rFonts w:hint="eastAsia"/>
        </w:rPr>
        <w:br/>
      </w:r>
      <w:r>
        <w:rPr>
          <w:rFonts w:hint="eastAsia"/>
        </w:rPr>
        <w:t>　　第一节 阻容感细分产品结构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阻容感行业上下游发展情况分析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阻容感行业上游产业发展分析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阻容感行业下游产业发展分析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中国阻容感行业重点地区发展分析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阻容感行业重点区域市场结构调研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**地区阻容感市场容量分析</w:t>
      </w:r>
      <w:r>
        <w:rPr>
          <w:rFonts w:hint="eastAsia"/>
        </w:rPr>
        <w:br/>
      </w:r>
      <w:r>
        <w:rPr>
          <w:rFonts w:hint="eastAsia"/>
        </w:rPr>
        <w:t>　　第三节 **地区阻容感市场容量分析</w:t>
      </w:r>
      <w:r>
        <w:rPr>
          <w:rFonts w:hint="eastAsia"/>
        </w:rPr>
        <w:br/>
      </w:r>
      <w:r>
        <w:rPr>
          <w:rFonts w:hint="eastAsia"/>
        </w:rPr>
        <w:t>　　第四节 **地区阻容感市场容量分析</w:t>
      </w:r>
      <w:r>
        <w:rPr>
          <w:rFonts w:hint="eastAsia"/>
        </w:rPr>
        <w:br/>
      </w:r>
      <w:r>
        <w:rPr>
          <w:rFonts w:hint="eastAsia"/>
        </w:rPr>
        <w:t>　　第五节 **地区阻容感市场容量分析</w:t>
      </w:r>
      <w:r>
        <w:rPr>
          <w:rFonts w:hint="eastAsia"/>
        </w:rPr>
        <w:br/>
      </w:r>
      <w:r>
        <w:rPr>
          <w:rFonts w:hint="eastAsia"/>
        </w:rPr>
        <w:t>　　第六节 **地区阻容感市场容量分析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阻容感行业重点企业竞争力分析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三、企业阻容感经营状况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三、企业阻容感经营状况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三、企业阻容感经营状况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三、企业阻容感经营状况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三、企业阻容感经营状况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三、企业阻容感经营状况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阻容感行业企业经营策略研究分析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阻容感企业多样化经营策略分析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一、阻容感企业多样化经营情况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二、现行阻容感行业多样化经营的方向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大型阻容感企业集团未来发展策略分析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对中小阻容感企业生产经营的建议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阻容感行业前景及投资风险预警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2025年阻容感市场前景分析</w:t>
      </w:r>
      <w:r>
        <w:rPr>
          <w:rFonts w:hint="eastAsia"/>
        </w:rPr>
        <w:br/>
      </w:r>
      <w:r>
        <w:rPr>
          <w:rFonts w:hint="eastAsia"/>
        </w:rPr>
        <w:t>　　第二节 2025年阻容感行业发展趋势预测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影响阻容感行业发展的主要因素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一、2025年影响阻容感行业运行的有利因素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二、2025年影响阻容感行业运行的稳定因素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三、2025年影响阻容感行业运行的不利因素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四、2025年中国阻容感行业发展面临的挑战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五、2025年中国阻容感行业发展面临的机遇</w:t>
      </w:r>
      <w:r>
        <w:rPr>
          <w:rFonts w:hint="eastAsia"/>
        </w:rPr>
        <w:br/>
      </w:r>
      <w:r>
        <w:rPr>
          <w:rFonts w:hint="eastAsia"/>
        </w:rPr>
        <w:t>　　第四节 阻容感行业投资风险预警</w:t>
      </w:r>
      <w:r>
        <w:rPr>
          <w:rFonts w:hint="eastAsia"/>
        </w:rPr>
        <w:br/>
      </w:r>
      <w:r>
        <w:rPr>
          <w:rFonts w:hint="eastAsia"/>
        </w:rPr>
        <w:t>　　　　一、阻容感行业市场风险预测</w:t>
      </w:r>
      <w:r>
        <w:rPr>
          <w:rFonts w:hint="eastAsia"/>
        </w:rPr>
        <w:br/>
      </w:r>
      <w:r>
        <w:rPr>
          <w:rFonts w:hint="eastAsia"/>
        </w:rPr>
        <w:t>　　　　二、阻容感行业政策风险预测</w:t>
      </w:r>
      <w:r>
        <w:rPr>
          <w:rFonts w:hint="eastAsia"/>
        </w:rPr>
        <w:br/>
      </w:r>
      <w:r>
        <w:rPr>
          <w:rFonts w:hint="eastAsia"/>
        </w:rPr>
        <w:t>　　　　三、阻容感行业经营风险预测</w:t>
      </w:r>
      <w:r>
        <w:rPr>
          <w:rFonts w:hint="eastAsia"/>
        </w:rPr>
        <w:br/>
      </w:r>
      <w:r>
        <w:rPr>
          <w:rFonts w:hint="eastAsia"/>
        </w:rPr>
        <w:t>　　　　四、阻容感行业技术风险预测</w:t>
      </w:r>
      <w:r>
        <w:rPr>
          <w:rFonts w:hint="eastAsia"/>
        </w:rPr>
        <w:br/>
      </w:r>
      <w:r>
        <w:rPr>
          <w:rFonts w:hint="eastAsia"/>
        </w:rPr>
        <w:t>　　　　五、阻容感行业竞争风险预测</w:t>
      </w:r>
      <w:r>
        <w:rPr>
          <w:rFonts w:hint="eastAsia"/>
        </w:rPr>
        <w:br/>
      </w:r>
      <w:r>
        <w:rPr>
          <w:rFonts w:hint="eastAsia"/>
        </w:rPr>
        <w:t>　　　　六、阻容感行业其他风险预测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阻容感投资建议</w:t>
      </w:r>
      <w:r>
        <w:rPr>
          <w:rFonts w:hint="eastAsia"/>
        </w:rPr>
        <w:br/>
      </w:r>
      <w:r>
        <w:rPr>
          <w:rFonts w:hint="eastAsia"/>
        </w:rPr>
        <w:t>　　第一节 阻容感行业投资环境分析</w:t>
      </w:r>
      <w:r>
        <w:rPr>
          <w:rFonts w:hint="eastAsia"/>
        </w:rPr>
        <w:br/>
      </w:r>
      <w:r>
        <w:rPr>
          <w:rFonts w:hint="eastAsia"/>
        </w:rPr>
        <w:t>　　第二节 阻容感行业投资进入壁垒分析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2019-2024年中国阻容感市场规模及增长情况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2019-2024年中国阻容感行业产量及增长趋势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2025-2031年中国阻容感行业产量预测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2019-2024年中国阻容感行业市场需求及增长情况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2025-2031年中国阻容感行业市场需求预测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2019-2024年中国阻容感行业利润及增长情况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**地区阻容感市场规模及增长情况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**地区阻容感行业市场需求情况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**地区阻容感市场规模及增长情况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**地区阻容感行业市场需求情况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2019-2024年中国阻容感行业进口量及增速统计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2019-2024年中国阻容感行业出口量及增速统计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阻容感重点企业经营情况分析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2025年阻容感市场前景分析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2025-2031年中国阻容感市场需求预测</w:t>
      </w:r>
      <w:r>
        <w:rPr>
          <w:rFonts w:hint="eastAsia"/>
        </w:rPr>
        <w:br/>
      </w:r>
      <w:r>
        <w:rPr>
          <w:rFonts w:hint="eastAsia"/>
        </w:rPr>
        <w:t>　　图表 2025年阻容感发展趋势预测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198b768d049db" w:history="1">
        <w:r>
          <w:rPr>
            <w:rStyle w:val="Hyperlink"/>
          </w:rPr>
          <w:t>中国阻容感市场现状与前景分析报告（2025-2031年）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198b768d049db" w:history="1">
        <w:r>
          <w:rPr>
            <w:rStyle w:val="Hyperlink"/>
          </w:rPr>
          <w:t>https://www.20087.com/6/78/ZuRongGanFaZhanQianJing.html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热点：阻容感是什么、阻容感封装、阻容感元件的主要参数表示方法、阻容感测试仪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5306b89c0492f" w:history="1">
      <w:r>
        <w:rPr>
          <w:rStyle w:val="Hyperlink"/>
        </w:rPr>
        <w:t>中国阻容感市场现状与前景分析报告（2025-2031年）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uRongGanFaZhanQianJing.html" TargetMode="External" Id="R1b6198b768d0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uRongGanFaZhanQianJing.html" TargetMode="External" Id="R20e5306b89c0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2025-01-06T06:41:00Z</dcterms:created>
  <dcterms:modified xsi:type="dcterms:W3CDTF">2025-01-06T07:41:00Z</dcterms:modified>
  <dc:subject>中国阻容感市场现状与前景分析报告（2025-2031年）</dc:subject>
  <dc:title>中国阻容感市场现状与前景分析报告（2025-2031年）</dc:title>
  <cp:keywords>中国阻容感市场现状与前景分析报告（2025-2031年）</cp:keywords>
  <dc:description>中国阻容感市场现状与前景分析报告（2025-2031年）</dc:description>
</cp:coreProperties>
</file>