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d6c8fb8bf40aa" w:history="1">
              <w:r>
                <w:rPr>
                  <w:rStyle w:val="Hyperlink"/>
                </w:rPr>
                <w:t>2026-2032年全球与中国动力游艇市场研究及发展前景报告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d6c8fb8bf40aa" w:history="1">
              <w:r>
                <w:rPr>
                  <w:rStyle w:val="Hyperlink"/>
                </w:rPr>
                <w:t>2026-2032年全球与中国动力游艇市场研究及发展前景报告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d6c8fb8bf40aa" w:history="1">
                <w:r>
                  <w:rPr>
                    <w:rStyle w:val="Hyperlink"/>
                  </w:rPr>
                  <w:t>https://www.20087.com/7/88/DongLiYouTingQianJing.html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游艇是高端休闲航海装备，广泛应用于私人娱乐、海上旅游及商务接待场景，产品设计融合流体力学优化、复合材料轻量化与豪华内装工艺。主流船体采用玻璃钢或碳纤维增强树脂结构，配备双机或多机推进系统以提升操控性与冗余安全；内饰强调定制化木饰、智能照明及影音集成。行业正从传统燃油动力向混合电推过渡，部分型号已集成太阳能顶棚与能量回收系统。环保法规趋严推动低排放发动机与防污漆应用，同时用户对静音巡航与空间利用率提出更高要求。</w:t>
      </w:r>
      <w:r>
        <w:rPr>
          <w:rFonts w:hint="eastAsia"/>
        </w:rPr>
        <w:br/>
      </w:r>
      <w:r>
        <w:rPr>
          <w:rFonts w:hint="eastAsia"/>
        </w:rPr>
        <w:t>　　未来，动力游艇将加速智能化、绿色化与模块化演进。市场调研网指出，全电动或氢燃料电池动力系统将逐步覆盖中短程航线，配合快充基础设施实现零排放航行；数字孪生平台可实时监控船体应力与设备状态，支持预测性维护。在用户体验层面，自动驾驶导航、AR海图叠加及远程船岸互联将成为标配。此外，共享游艇经济模式将依托区块链确权与智能合约降低使用门槛；可持续材料（如再生海洋塑料内饰）将强化品牌ESG形象。国际统一的碳足迹核算标准亦将引导全产业链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2d6c8fb8bf40aa" w:history="1">
        <w:r>
          <w:rPr>
            <w:rStyle w:val="Hyperlink"/>
          </w:rPr>
          <w:t>2026-2032年全球与中国动力游艇市场研究及发展前景报告</w:t>
        </w:r>
      </w:hyperlink>
      <w:r>
        <w:rPr>
          <w:rFonts w:hint="eastAsia"/>
        </w:rPr>
        <w:t>》，2025年动力游艇行业市场规模达 亿元，预计2032年市场规模将达 亿元，期间年均复合增长率（CAGR）达 %。报告依据国家统计局、相关行业协会及科研机构的详实数据，系统分析了动力游艇行业的产业链结构、市场规模与需求状况，并探讨了动力游艇市场价格及行业现状。报告特别关注了动力游艇行业的重点企业，对动力游艇市场竞争格局、集中度和品牌影响力进行了剖析。此外，报告对动力游艇行业的市场前景和发展趋势进行了科学预测，同时进一步细分市场，指出了动力游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按产品类型细分，全球动力游艇市场规模2021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舷外机</w:t>
      </w:r>
      <w:r>
        <w:rPr>
          <w:rFonts w:hint="eastAsia"/>
        </w:rPr>
        <w:br/>
      </w:r>
      <w:r>
        <w:rPr>
          <w:rFonts w:hint="eastAsia"/>
        </w:rPr>
        <w:t>　　　　1.3.3 船尾驱动艇</w:t>
      </w:r>
      <w:r>
        <w:rPr>
          <w:rFonts w:hint="eastAsia"/>
        </w:rPr>
        <w:br/>
      </w:r>
      <w:r>
        <w:rPr>
          <w:rFonts w:hint="eastAsia"/>
        </w:rPr>
        <w:t>　　　　1.3.4 舷内机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按应用细分，全球动力游艇市场规模2021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民用娱乐</w:t>
      </w:r>
      <w:r>
        <w:rPr>
          <w:rFonts w:hint="eastAsia"/>
        </w:rPr>
        <w:br/>
      </w:r>
      <w:r>
        <w:rPr>
          <w:rFonts w:hint="eastAsia"/>
        </w:rPr>
        <w:t>　　　　1.4.3 市政应用</w:t>
      </w:r>
      <w:r>
        <w:rPr>
          <w:rFonts w:hint="eastAsia"/>
        </w:rPr>
        <w:br/>
      </w:r>
      <w:r>
        <w:rPr>
          <w:rFonts w:hint="eastAsia"/>
        </w:rPr>
        <w:t>　　　　1.4.4 商业应用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动力游艇行业发展总体概况</w:t>
      </w:r>
      <w:r>
        <w:rPr>
          <w:rFonts w:hint="eastAsia"/>
        </w:rPr>
        <w:br/>
      </w:r>
      <w:r>
        <w:rPr>
          <w:rFonts w:hint="eastAsia"/>
        </w:rPr>
        <w:t>　　　　1.5.2 动力游艇行业发展主要特点</w:t>
      </w:r>
      <w:r>
        <w:rPr>
          <w:rFonts w:hint="eastAsia"/>
        </w:rPr>
        <w:br/>
      </w:r>
      <w:r>
        <w:rPr>
          <w:rFonts w:hint="eastAsia"/>
        </w:rPr>
        <w:t>　　　　1.5.3 动力游艇行业发展影响因素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动力游艇有利因素</w:t>
      </w:r>
      <w:r>
        <w:rPr>
          <w:rFonts w:hint="eastAsia"/>
        </w:rPr>
        <w:br/>
      </w:r>
      <w:r>
        <w:rPr>
          <w:rFonts w:hint="eastAsia"/>
        </w:rPr>
        <w:t>　　　　1.5.3 .2 动力游艇不利因素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全球市场，近三年动力游艇主要企业占有率及排名（按销量）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动力游艇主要企业在国际市场占有率（按销量，2023-2026）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2025年动力游艇主要企业在国际市场排名（按销量）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全球市场主要企业动力游艇销量（2023-2026）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全球市场，近三年动力游艇主要企业占有率及排名（按收入）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动力游艇主要企业在国际市场占有率（按收入，2023-2026）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2025年动力游艇主要企业在国际市场排名（按收入）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全球市场主要企业动力游艇销售收入（2023-2026）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全球市场主要企业动力游艇销售价格（2023-2026）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中国市场，近三年动力游艇主要企业占有率及排名（按销量）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动力游艇主要企业在中国市场占有率（按销量，2023-2026）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2025年动力游艇主要企业在中国市场排名（按销量）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中国市场主要企业动力游艇销量（2023-2026）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中国市场，近三年动力游艇主要企业占有率及排名（按收入）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动力游艇主要企业在中国市场占有率（按收入，2023-2026）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2025年动力游艇主要企业在中国市场排名（按收入）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中国市场主要企业动力游艇销售收入（2023-2026）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全球主要厂商动力游艇总部及产地分布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全球主要厂商成立时间及动力游艇商业化日期</w:t>
      </w:r>
      <w:r>
        <w:rPr>
          <w:rFonts w:hint="eastAsia"/>
        </w:rPr>
        <w:br/>
      </w:r>
      <w:r>
        <w:rPr>
          <w:rFonts w:hint="eastAsia"/>
        </w:rPr>
        <w:t>　　2.8 全球主要厂商动力游艇产品类型及应用</w:t>
      </w:r>
      <w:r>
        <w:rPr>
          <w:rFonts w:hint="eastAsia"/>
        </w:rPr>
        <w:br/>
      </w:r>
      <w:r>
        <w:rPr>
          <w:rFonts w:hint="eastAsia"/>
        </w:rPr>
        <w:t>　　2.9 动力游艇行业集中度、竞争程度分析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动力游艇行业集中度分析：2025年全球Top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全球动力游艇第一梯队、第二梯队和第三梯队生产商（品牌）及市场份额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全球动力游艇总体规模分析</w:t>
      </w:r>
      <w:r>
        <w:rPr>
          <w:rFonts w:hint="eastAsia"/>
        </w:rPr>
        <w:br/>
      </w:r>
      <w:r>
        <w:rPr>
          <w:rFonts w:hint="eastAsia"/>
        </w:rPr>
        <w:t>　　3.1 全球动力游艇供需现状及预测（2021-2032）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全球动力游艇产能、产量、产能利用率及发展趋势（2021-2032）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全球动力游艇产量、需求量及发展趋势（2021-2032）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全球主要地区动力游艇产量及发展趋势（2021-2032）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全球主要地区动力游艇产量（2021-2026）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全球主要地区动力游艇产量（2027-2032）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全球主要地区动力游艇产量市场份额（2021-2032）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中国动力游艇供需现状及预测（2021-2032）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中国动力游艇产能、产量、产能利用率及发展趋势（2021-2032）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中国动力游艇产量、市场需求量及发展趋势（2021-2032）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中国市场动力游艇进出口（2021-2032）</w:t>
      </w:r>
      <w:r>
        <w:rPr>
          <w:rFonts w:hint="eastAsia"/>
        </w:rPr>
        <w:br/>
      </w:r>
      <w:r>
        <w:rPr>
          <w:rFonts w:hint="eastAsia"/>
        </w:rPr>
        <w:t>　　3.4 全球动力游艇销量及销售额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全球市场动力游艇销售额（2021-2032）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全球市场动力游艇销量（2021-2032）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全球市场动力游艇价格趋势（2021-2032）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全球动力游艇主要地区分析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全球主要地区动力游艇市场规模分析：2021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全球主要地区动力游艇销售收入及市场份额（2021-2026）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全球主要地区动力游艇销售收入预测（2027-2032）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全球主要地区动力游艇销量分析：2021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全球主要地区动力游艇销量及市场份额（2021-2026）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全球主要地区动力游艇销量及市场份额预测（2027-2032）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北美市场动力游艇销量、收入及增长率（2021-2032）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欧洲市场动力游艇销量、收入及增长率（2021-2032）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中国市场动力游艇销量、收入及增长率（2021-2032）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日本市场动力游艇销量、收入及增长率（2021-2032）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东南亚市场动力游艇销量、收入及增长率（2021-2032）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印度市场动力游艇销量、收入及增长率（2021-2032）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南美市场动力游艇销量、收入及增长率（2021-2032）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中东市场动力游艇销量、收入及增长率（2021-2032）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动力游艇销量、收入、价格及毛利率（2021-2026）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动力游艇销量、收入、价格及毛利率（2021-2026）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动力游艇销量、收入、价格及毛利率（2021-2026）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动力游艇销量、收入、价格及毛利率（2021-2026）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动力游艇销量、收入、价格及毛利率（2021-2026）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动力游艇销量、收入、价格及毛利率（2021-2026）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动力游艇销量、收入、价格及毛利率（2021-2026）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动力游艇销量、收入、价格及毛利率（2021-2026）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动力游艇销量、收入、价格及毛利率（2021-2026）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不同产品类型动力游艇分析</w:t>
      </w:r>
      <w:r>
        <w:rPr>
          <w:rFonts w:hint="eastAsia"/>
        </w:rPr>
        <w:br/>
      </w:r>
      <w:r>
        <w:rPr>
          <w:rFonts w:hint="eastAsia"/>
        </w:rPr>
        <w:t>　　6.1 全球不同产品类型动力游艇销量（2021-2032）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全球不同产品类型动力游艇销量及市场份额（2021-2026）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全球不同产品类型动力游艇销量预测（2027-2032）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全球不同产品类型动力游艇收入（2021-2032）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全球不同产品类型动力游艇收入及市场份额（2021-2026）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全球不同产品类型动力游艇收入预测（2027-2032）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全球不同产品类型动力游艇价格走势（2021-2032）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中国不同产品类型动力游艇销量（2021-2032）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中国不同产品类型动力游艇销量及市场份额（2021-2026）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中国不同产品类型动力游艇销量预测（2027-2032）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中国不同产品类型动力游艇收入（2021-2032）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中国不同产品类型动力游艇收入及市场份额（2021-2026）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中国不同产品类型动力游艇收入预测（2027-2032）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不同应用动力游艇分析</w:t>
      </w:r>
      <w:r>
        <w:rPr>
          <w:rFonts w:hint="eastAsia"/>
        </w:rPr>
        <w:br/>
      </w:r>
      <w:r>
        <w:rPr>
          <w:rFonts w:hint="eastAsia"/>
        </w:rPr>
        <w:t>　　7.1 全球不同应用动力游艇销量（2021-2032）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全球不同应用动力游艇销量及市场份额（2021-2026）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全球不同应用动力游艇销量预测（2027-2032）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全球不同应用动力游艇收入（2021-2032）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全球不同应用动力游艇收入及市场份额（2021-2026）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全球不同应用动力游艇收入预测（2027-2032）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全球不同应用动力游艇价格走势（2021-2032）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中国不同应用动力游艇销量（2021-2032）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中国不同应用动力游艇销量及市场份额（2021-2026）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中国不同应用动力游艇销量预测（2027-2032）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中国不同应用动力游艇收入（2021-2032）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中国不同应用动力游艇收入及市场份额（2021-2026）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中国不同应用动力游艇收入预测（2027-2032）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动力游艇行业发展趋势</w:t>
      </w:r>
      <w:r>
        <w:rPr>
          <w:rFonts w:hint="eastAsia"/>
        </w:rPr>
        <w:br/>
      </w:r>
      <w:r>
        <w:rPr>
          <w:rFonts w:hint="eastAsia"/>
        </w:rPr>
        <w:t>　　8.2 动力游艇行业主要驱动因素</w:t>
      </w:r>
      <w:r>
        <w:rPr>
          <w:rFonts w:hint="eastAsia"/>
        </w:rPr>
        <w:br/>
      </w:r>
      <w:r>
        <w:rPr>
          <w:rFonts w:hint="eastAsia"/>
        </w:rPr>
        <w:t>　　8.3 动力游艇中国企业SWOT分析</w:t>
      </w:r>
      <w:r>
        <w:rPr>
          <w:rFonts w:hint="eastAsia"/>
        </w:rPr>
        <w:br/>
      </w:r>
      <w:r>
        <w:rPr>
          <w:rFonts w:hint="eastAsia"/>
        </w:rPr>
        <w:t>　　8.4 中国动力游艇行业政策环境分析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动力游艇行业产业链简介</w:t>
      </w:r>
      <w:r>
        <w:rPr>
          <w:rFonts w:hint="eastAsia"/>
        </w:rPr>
        <w:br/>
      </w:r>
      <w:r>
        <w:rPr>
          <w:rFonts w:hint="eastAsia"/>
        </w:rPr>
        <w:t>　　　　9.1.1 动力游艇行业供应链分析</w:t>
      </w:r>
      <w:r>
        <w:rPr>
          <w:rFonts w:hint="eastAsia"/>
        </w:rPr>
        <w:br/>
      </w:r>
      <w:r>
        <w:rPr>
          <w:rFonts w:hint="eastAsia"/>
        </w:rPr>
        <w:t>　　　　9.1.2 动力游艇主要原料及供应情况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动力游艇行业采购模式</w:t>
      </w:r>
      <w:r>
        <w:rPr>
          <w:rFonts w:hint="eastAsia"/>
        </w:rPr>
        <w:br/>
      </w:r>
      <w:r>
        <w:rPr>
          <w:rFonts w:hint="eastAsia"/>
        </w:rPr>
        <w:t>　　9.3 动力游艇行业生产模式</w:t>
      </w:r>
      <w:r>
        <w:rPr>
          <w:rFonts w:hint="eastAsia"/>
        </w:rPr>
        <w:br/>
      </w:r>
      <w:r>
        <w:rPr>
          <w:rFonts w:hint="eastAsia"/>
        </w:rPr>
        <w:t>　　9.4 动力游艇行业销售模式及销售渠道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按产品类型细分，全球动力游艇市场规模2021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按应用细分，全球动力游艇市场规模（CAGR）2021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动力游艇行业发展主要特点</w:t>
      </w:r>
      <w:r>
        <w:rPr>
          <w:rFonts w:hint="eastAsia"/>
        </w:rPr>
        <w:br/>
      </w:r>
      <w:r>
        <w:rPr>
          <w:rFonts w:hint="eastAsia"/>
        </w:rPr>
        <w:t>　　表 4： 动力游艇行业发展有利因素分析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动力游艇行业发展不利因素分析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进入动力游艇行业壁垒</w:t>
      </w:r>
      <w:r>
        <w:rPr>
          <w:rFonts w:hint="eastAsia"/>
        </w:rPr>
        <w:br/>
      </w:r>
      <w:r>
        <w:rPr>
          <w:rFonts w:hint="eastAsia"/>
        </w:rPr>
        <w:t>　　表 7： 动力游艇主要企业在国际市场占有率（按销量，2023-2026）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2025年动力游艇主要企业在国际市场排名（按销量）&amp;（千件）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全球市场主要企业动力游艇销量（2023-2026）&amp;（千件）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动力游艇主要企业在国际市场占有率（按收入，2023-2026）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2025年动力游艇主要企业在国际市场排名（按收入）&amp;（万元）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全球市场主要企业动力游艇销售收入（2023-2026）&amp;（万元）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全球市场主要企业动力游艇销售价格（2023-2026）&amp;（元/件）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动力游艇主要企业在中国市场占有率（按销量，2023-2026）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2025年动力游艇主要企业在中国市场排名（按销量）&amp;（千件）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中国市场主要企业动力游艇销量（2023-2026）&amp;（千件）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动力游艇主要企业在中国市场占有率（按收入，2023-2026）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2025年动力游艇主要企业在中国市场排名（按收入）&amp;（万元）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中国市场主要企业动力游艇销售收入（2023-2026）&amp;（万元）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全球主要厂商动力游艇总部及产地分布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全球主要厂商成立时间及动力游艇商业化日期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全球主要厂商动力游艇产品类型及应用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2025年全球动力游艇主要厂商市场地位（第一梯队、第二梯队和第三梯队）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全球动力游艇市场投资、并购等现状分析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全球主要地区动力游艇产量增速（CAGR）：（2021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全球主要地区动力游艇产量（2021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全球主要地区动力游艇产量（2021-2026）&amp;（千件）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全球主要地区动力游艇产量（2027-2032）&amp;（千件）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全球主要地区动力游艇产量市场份额（2021-2026）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全球主要地区动力游艇产量市场份额（2027-2032）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中国市场动力游艇产量、销量、进出口（2021-2026）&amp;（千件）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中国市场动力游艇产量、销量、进出口预测（2027-2032）&amp;（千件）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全球主要地区动力游艇销售收入增速：（2021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全球主要地区动力游艇销售收入（2021-2026）&amp;（万元）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全球主要地区动力游艇销售收入市场份额（2021-2026）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全球主要地区动力游艇收入（2027-2032）&amp;（万元）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全球主要地区动力游艇收入市场份额（2027-2032）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全球主要地区动力游艇销量（千件）：2021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全球主要地区动力游艇销量（2021-2026）&amp;（千件）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全球主要地区动力游艇销量市场份额（2021-2026）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全球主要地区动力游艇销量（2027-2032）&amp;（千件）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全球主要地区动力游艇销量份额（2027-2032）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动力游艇销量（千件）、收入（万元）、价格（元/件）及毛利率（2021-2026）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动力游艇销量（千件）、收入（万元）、价格（元/件）及毛利率（2021-2026）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动力游艇销量（千件）、收入（万元）、价格（元/件）及毛利率（2021-2026）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动力游艇销量（千件）、收入（万元）、价格（元/件）及毛利率（2021-2026）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动力游艇销量（千件）、收入（万元）、价格（元/件）及毛利率（2021-2026）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动力游艇销量（千件）、收入（万元）、价格（元/件）及毛利率（2021-2026）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动力游艇销量（千件）、收入（万元）、价格（元/件）及毛利率（2021-2026）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动力游艇销量（千件）、收入（万元）、价格（元/件）及毛利率（2021-2026）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动力游艇销量（千件）、收入（万元）、价格（元/件）及毛利率（2021-2026）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动力游艇销量（千件）、收入（万元）、价格（元/件）及毛利率（2021-2026）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动力游艇销量（千件）、收入（万元）、价格（元/件）及毛利率（2021-2026）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动力游艇销量（千件）、收入（万元）、价格（元/件）及毛利率（2021-2026）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动力游艇销量（千件）、收入（万元）、价格（元/件）及毛利率（2021-2026）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动力游艇销量（千件）、收入（万元）、价格（元/件）及毛利率（2021-2026）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动力游艇生产基地、销售区域、竞争对手及市场地位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动力游艇产品规格、参数及市场应用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动力游艇销量（千件）、收入（万元）、价格（元/件）及毛利率（2021-2026）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全球不同产品类型动力游艇销量（2021-2026）&amp;（千件）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全球不同产品类型动力游艇销量市场份额（2021-2026）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全球不同产品类型动力游艇销量预测（2027-2032）&amp;（千件）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全球市场不同产品类型动力游艇销量市场份额预测（2027-2032）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全球不同产品类型动力游艇收入（2021-2026）&amp;（万元）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全球不同产品类型动力游艇收入市场份额（2021-2026）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全球不同产品类型动力游艇收入预测（2027-2032）&amp;（万元）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全球不同产品类型动力游艇收入市场份额预测（2027-2032）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中国不同产品类型动力游艇销量（2021-2026）&amp;（千件）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中国不同产品类型动力游艇销量市场份额（2021-2026）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中国不同产品类型动力游艇销量预测（2027-2032）&amp;（千件）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全球市场不同产品类型动力游艇销量市场份额预测（2027-2032）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中国不同产品类型动力游艇收入（2021-2026）&amp;（万元）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中国不同产品类型动力游艇收入市场份额（2021-2026）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中国不同产品类型动力游艇收入预测（2027-2032）&amp;（万元）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中国不同产品类型动力游艇收入市场份额预测（2027-2032）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全球不同应用动力游艇销量（2021-2026）&amp;（千件）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全球不同应用动力游艇销量市场份额（2021-2026）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全球不同应用动力游艇销量预测（2027-2032）&amp;（千件）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全球市场不同应用动力游艇销量市场份额预测（2027-2032）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全球不同应用动力游艇收入（2021-2026）&amp;（万元）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全球不同应用动力游艇收入市场份额（2021-2026）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全球不同应用动力游艇收入预测（2027-2032）&amp;（万元）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全球不同应用动力游艇收入市场份额预测（2027-2032）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中国不同应用动力游艇销量（2021-2026）&amp;（千件）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中国不同应用动力游艇销量市场份额（2021-2026）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中国不同应用动力游艇销量预测（2027-2032）&amp;（千件）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中国市场不同应用动力游艇销量市场份额预测（2027-2032）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中国不同应用动力游艇收入（2021-2026）&amp;（万元）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中国不同应用动力游艇收入市场份额（2021-2026）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中国不同应用动力游艇收入预测（2027-2032）&amp;（万元）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中国不同应用动力游艇收入市场份额预测（2027-2032）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动力游艇行业发展趋势</w:t>
      </w:r>
      <w:r>
        <w:rPr>
          <w:rFonts w:hint="eastAsia"/>
        </w:rPr>
        <w:br/>
      </w:r>
      <w:r>
        <w:rPr>
          <w:rFonts w:hint="eastAsia"/>
        </w:rPr>
        <w:t>　　表 151： 动力游艇行业主要驱动因素</w:t>
      </w:r>
      <w:r>
        <w:rPr>
          <w:rFonts w:hint="eastAsia"/>
        </w:rPr>
        <w:br/>
      </w:r>
      <w:r>
        <w:rPr>
          <w:rFonts w:hint="eastAsia"/>
        </w:rPr>
        <w:t>　　表 152： 动力游艇行业供应链分析</w:t>
      </w:r>
      <w:r>
        <w:rPr>
          <w:rFonts w:hint="eastAsia"/>
        </w:rPr>
        <w:br/>
      </w:r>
      <w:r>
        <w:rPr>
          <w:rFonts w:hint="eastAsia"/>
        </w:rPr>
        <w:t>　　表 153： 动力游艇上游原料供应商</w:t>
      </w:r>
      <w:r>
        <w:rPr>
          <w:rFonts w:hint="eastAsia"/>
        </w:rPr>
        <w:br/>
      </w:r>
      <w:r>
        <w:rPr>
          <w:rFonts w:hint="eastAsia"/>
        </w:rPr>
        <w:t>　　表 154： 动力游艇主要地区不同应用客户分析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动力游艇典型经销商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动力游艇产品图片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全球不同产品类型动力游艇销售额2021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全球不同产品类型动力游艇市场份额2025 &amp; 2032</w:t>
      </w:r>
      <w:r>
        <w:rPr>
          <w:rFonts w:hint="eastAsia"/>
        </w:rPr>
        <w:br/>
      </w:r>
      <w:r>
        <w:rPr>
          <w:rFonts w:hint="eastAsia"/>
        </w:rPr>
        <w:t>　　图 4： 舷外机产品图片</w:t>
      </w:r>
      <w:r>
        <w:rPr>
          <w:rFonts w:hint="eastAsia"/>
        </w:rPr>
        <w:br/>
      </w:r>
      <w:r>
        <w:rPr>
          <w:rFonts w:hint="eastAsia"/>
        </w:rPr>
        <w:t>　　图 5： 船尾驱动艇产品图片</w:t>
      </w:r>
      <w:r>
        <w:rPr>
          <w:rFonts w:hint="eastAsia"/>
        </w:rPr>
        <w:br/>
      </w:r>
      <w:r>
        <w:rPr>
          <w:rFonts w:hint="eastAsia"/>
        </w:rPr>
        <w:t>　　图 6： 舷内机产品图片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全球不同应用动力游艇市场份额2025 &amp; 2032</w:t>
      </w:r>
      <w:r>
        <w:rPr>
          <w:rFonts w:hint="eastAsia"/>
        </w:rPr>
        <w:br/>
      </w:r>
      <w:r>
        <w:rPr>
          <w:rFonts w:hint="eastAsia"/>
        </w:rPr>
        <w:t>　　图 9： 民用娱乐</w:t>
      </w:r>
      <w:r>
        <w:rPr>
          <w:rFonts w:hint="eastAsia"/>
        </w:rPr>
        <w:br/>
      </w:r>
      <w:r>
        <w:rPr>
          <w:rFonts w:hint="eastAsia"/>
        </w:rPr>
        <w:t>　　图 10： 市政应用</w:t>
      </w:r>
      <w:r>
        <w:rPr>
          <w:rFonts w:hint="eastAsia"/>
        </w:rPr>
        <w:br/>
      </w:r>
      <w:r>
        <w:rPr>
          <w:rFonts w:hint="eastAsia"/>
        </w:rPr>
        <w:t>　　图 11： 商业应用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2025年全球前五大生产商动力游艇市场份额</w:t>
      </w:r>
      <w:r>
        <w:rPr>
          <w:rFonts w:hint="eastAsia"/>
        </w:rPr>
        <w:br/>
      </w:r>
      <w:r>
        <w:rPr>
          <w:rFonts w:hint="eastAsia"/>
        </w:rPr>
        <w:t>　　图 14： 2025年全球动力游艇第一梯队、第二梯队和第三梯队厂商及市场份额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全球动力游艇产能、产量、产能利用率及发展趋势（2021-2032）&amp;（千件）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全球动力游艇产量、需求量及发展趋势（2021-2032）&amp;（千件）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全球主要地区动力游艇产量市场份额（2021-2032）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中国动力游艇产能、产量、产能利用率及发展趋势（2021-2032）&amp;（千件）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中国动力游艇产量、市场需求量及发展趋势（2021-2032）&amp;（千件）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全球动力游艇市场销售额及增长率：（2021-2032）&amp;（万元）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全球市场动力游艇市场规模：2021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全球市场动力游艇销量及增长率（2021-2032）&amp;（千件）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全球市场动力游艇价格趋势（2021-2032）&amp;（元/件）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全球主要地区动力游艇销售收入（2021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全球主要地区动力游艇销售收入市场份额（2021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北美市场动力游艇销量及增长率（2021-2032）&amp;（千件）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北美市场动力游艇收入及增长率（2021-2032）&amp;（万元）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欧洲市场动力游艇销量及增长率（2021-2032）&amp;（千件）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欧洲市场动力游艇收入及增长率（2021-2032）&amp;（万元）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中国市场动力游艇销量及增长率（2021-2032）&amp;（千件）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中国市场动力游艇收入及增长率（2021-2032）&amp;（万元）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日本市场动力游艇销量及增长率（2021-2032）&amp;（千件）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日本市场动力游艇收入及增长率（2021-2032）&amp;（万元）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东南亚市场动力游艇销量及增长率（2021-2032）&amp;（千件）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东南亚市场动力游艇收入及增长率（2021-2032）&amp;（万元）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印度市场动力游艇销量及增长率（2021-2032）&amp;（千件）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印度市场动力游艇收入及增长率（2021-2032）&amp;（万元）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南美市场动力游艇销量及增长率（2021-2032）&amp;（千件）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南美市场动力游艇收入及增长率（2021-2032）&amp;（万元）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中东市场动力游艇销量及增长率（2021-2032）&amp;（千件）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中东市场动力游艇收入及增长率（2021-2032）&amp;（万元）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全球不同产品类型动力游艇价格走势（2021-2032）&amp;（元/件）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全球不同应用动力游艇价格走势（2021-2032）&amp;（元/件）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动力游艇中国企业SWOT分析</w:t>
      </w:r>
      <w:r>
        <w:rPr>
          <w:rFonts w:hint="eastAsia"/>
        </w:rPr>
        <w:br/>
      </w:r>
      <w:r>
        <w:rPr>
          <w:rFonts w:hint="eastAsia"/>
        </w:rPr>
        <w:t>　　图 45： 动力游艇产业链</w:t>
      </w:r>
      <w:r>
        <w:rPr>
          <w:rFonts w:hint="eastAsia"/>
        </w:rPr>
        <w:br/>
      </w:r>
      <w:r>
        <w:rPr>
          <w:rFonts w:hint="eastAsia"/>
        </w:rPr>
        <w:t>　　图 46： 动力游艇行业采购模式分析</w:t>
      </w:r>
      <w:r>
        <w:rPr>
          <w:rFonts w:hint="eastAsia"/>
        </w:rPr>
        <w:br/>
      </w:r>
      <w:r>
        <w:rPr>
          <w:rFonts w:hint="eastAsia"/>
        </w:rPr>
        <w:t>　　图 47： 动力游艇行业生产模式</w:t>
      </w:r>
      <w:r>
        <w:rPr>
          <w:rFonts w:hint="eastAsia"/>
        </w:rPr>
        <w:br/>
      </w:r>
      <w:r>
        <w:rPr>
          <w:rFonts w:hint="eastAsia"/>
        </w:rPr>
        <w:t>　　图 48： 动力游艇行业销售模式分析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d6c8fb8bf40aa" w:history="1">
        <w:r>
          <w:rPr>
            <w:rStyle w:val="Hyperlink"/>
          </w:rPr>
          <w:t>2026-2032年全球与中国动力游艇市场研究及发展前景报告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d6c8fb8bf40aa" w:history="1">
        <w:r>
          <w:rPr>
            <w:rStyle w:val="Hyperlink"/>
          </w:rPr>
          <w:t>https://www.20087.com/7/88/DongLiYouTingQianJing.html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热点：水上电动摩托艇、动力游艇制作过程、游艇动力系统、游艇动力系统价格、双体动力游艇、游艇动力装置构造图、小游艇、游艇马力、私人无限动力游艇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9a8cebc064bba" w:history="1">
      <w:r>
        <w:rPr>
          <w:rStyle w:val="Hyperlink"/>
        </w:rPr>
        <w:t>2026-2032年全球与中国动力游艇市场研究及发展前景报告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ongLiYouTingQianJing.html" TargetMode="External" Id="Rf32d6c8fb8bf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ongLiYouTingQianJing.html" TargetMode="External" Id="R02e9a8cebc06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2026-03-27T02:48:03Z</dcterms:created>
  <dcterms:modified xsi:type="dcterms:W3CDTF">2026-03-27T03:48:03Z</dcterms:modified>
  <dc:subject>2026-2032年全球与中国动力游艇市场研究及发展前景报告</dc:subject>
  <dc:title>2026-2032年全球与中国动力游艇市场研究及发展前景报告</dc:title>
  <cp:keywords>2026-2032年全球与中国动力游艇市场研究及发展前景报告</cp:keywords>
  <dc:description>2026-2032年全球与中国动力游艇市场研究及发展前景报告</dc:description>
</cp:coreProperties>
</file>