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10988896f4c42" w:history="1">
              <w:r>
                <w:rPr>
                  <w:rStyle w:val="Hyperlink"/>
                </w:rPr>
                <w:t>2025版中国橡胶内胎市场调研与前景预测分析报告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10988896f4c42" w:history="1">
              <w:r>
                <w:rPr>
                  <w:rStyle w:val="Hyperlink"/>
                </w:rPr>
                <w:t>2025版中国橡胶内胎市场调研与前景预测分析报告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10988896f4c42" w:history="1">
                <w:r>
                  <w:rPr>
                    <w:rStyle w:val="Hyperlink"/>
                  </w:rPr>
                  <w:t>https://www.20087.com/8/38/XiangJiaoNeiTaiHangYeFenXiBaoGao.html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内部的关键组件，负责保持轮胎内的空气压力，适用于自行车、摩托车、汽车等多种交通工具。随着环保意识的提升和原材料价格波动，天然橡胶和合成橡胶的比例调整成为行业焦点。此外，内胎的防刺穿、自修补和减震性能的提升，也成为了市场竞争的关键点。</w:t>
      </w:r>
      <w:r>
        <w:rPr>
          <w:rFonts w:hint="eastAsia"/>
        </w:rPr>
        <w:br/>
      </w:r>
      <w:r>
        <w:rPr>
          <w:rFonts w:hint="eastAsia"/>
        </w:rPr>
        <w:t>　　未来，橡胶内胎将更加注重材料科学的创新和智能制造的应用。新型弹性体材料的研发将使内胎具备更好的耐久性和舒适性，减少爆胎风险。同时，自动化生产线和机器人技术的引入将提升生产效率，降低人工成本，实现个性化定制和柔性生产，满足多样化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四、美国轮胎销售量概况</w:t>
      </w:r>
      <w:r>
        <w:rPr>
          <w:rFonts w:hint="eastAsia"/>
        </w:rPr>
        <w:br/>
      </w:r>
      <w:r>
        <w:rPr>
          <w:rFonts w:hint="eastAsia"/>
        </w:rPr>
        <w:t>　　第二节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第四节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2025年中国橡胶内胎行业市场发展环境分析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2025年中国橡胶内胎行业政策环境分析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一、橡胶内胎标准分析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2025年中国橡胶内胎行业技术环境分析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2025年中国橡胶内胎行业发展态势分析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2025年中国橡胶内胎行业动态分析</w:t>
      </w:r>
      <w:r>
        <w:rPr>
          <w:rFonts w:hint="eastAsia"/>
        </w:rPr>
        <w:br/>
      </w:r>
      <w:r>
        <w:rPr>
          <w:rFonts w:hint="eastAsia"/>
        </w:rPr>
        <w:t>　　　　一、橡胶内胎市场供给分析</w:t>
      </w:r>
      <w:r>
        <w:rPr>
          <w:rFonts w:hint="eastAsia"/>
        </w:rPr>
        <w:br/>
      </w:r>
      <w:r>
        <w:rPr>
          <w:rFonts w:hint="eastAsia"/>
        </w:rPr>
        <w:t>　　　　二、橡胶内胎需求分析</w:t>
      </w:r>
      <w:r>
        <w:rPr>
          <w:rFonts w:hint="eastAsia"/>
        </w:rPr>
        <w:br/>
      </w:r>
      <w:r>
        <w:rPr>
          <w:rFonts w:hint="eastAsia"/>
        </w:rPr>
        <w:t>　　　　三、橡胶内胎销售分析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2025年中国橡胶内胎行业市场动态分析</w:t>
      </w:r>
      <w:r>
        <w:rPr>
          <w:rFonts w:hint="eastAsia"/>
        </w:rPr>
        <w:br/>
      </w:r>
      <w:r>
        <w:rPr>
          <w:rFonts w:hint="eastAsia"/>
        </w:rPr>
        <w:t>　　　　一、茂名自行车内胎进入非洲市场</w:t>
      </w:r>
      <w:r>
        <w:rPr>
          <w:rFonts w:hint="eastAsia"/>
        </w:rPr>
        <w:br/>
      </w:r>
      <w:r>
        <w:rPr>
          <w:rFonts w:hint="eastAsia"/>
        </w:rPr>
        <w:t>　　　　二、橡胶内胎技术研究分析</w:t>
      </w:r>
      <w:r>
        <w:rPr>
          <w:rFonts w:hint="eastAsia"/>
        </w:rPr>
        <w:br/>
      </w:r>
      <w:r>
        <w:rPr>
          <w:rFonts w:hint="eastAsia"/>
        </w:rPr>
        <w:t>　　　　三、橡胶内胎价格分析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2020-2025年中国车辆、飞机及工程机械轮胎制造行业数据监测分析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2020-2025年中国车辆、飞机及工程机械轮胎制造行业规模分析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2025年中国车辆、飞机及工程机械轮胎制造行业结构分析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2020-2025年中国车辆、飞机及工程机械轮胎制造行业产值分析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2020-2025年中国车辆、飞机及工程机械轮胎制造行业成本费用分析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2020-2025年中国车辆、飞机及工程机械轮胎制造行业盈利能力分析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2020-2025年中国航空器用橡胶内胎进出口数据监测分析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2020-2025年中国航空器用橡胶内胎进口数据分析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2020-2025年中国航空器用橡胶内胎出口数据分析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2020-2025年中国航空器用橡胶内胎进出口平均单价分析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2020-2025年中国航空器用橡胶内胎进出口国家及地区分析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2025年中国橡胶内胎行业市场竞争格局分析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一、橡胶内胎行业竞争程度分析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2025年中国橡胶内胎行业优势生产企业竞争力分析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第六节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2025-2031年中国橡胶内胎行业发展前景预测分析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　　二、济研：橡胶内胎技术方向分析</w:t>
      </w:r>
      <w:r>
        <w:rPr>
          <w:rFonts w:hint="eastAsia"/>
        </w:rPr>
        <w:br/>
      </w:r>
      <w:r>
        <w:rPr>
          <w:rFonts w:hint="eastAsia"/>
        </w:rPr>
        <w:t>　　　　三、橡胶内胎竞争格局预测分析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2025-2031年中国橡胶内胎行业市场发展前景预测分析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一、橡胶内胎供给预测分析</w:t>
      </w:r>
      <w:r>
        <w:rPr>
          <w:rFonts w:hint="eastAsia"/>
        </w:rPr>
        <w:br/>
      </w:r>
      <w:r>
        <w:rPr>
          <w:rFonts w:hint="eastAsia"/>
        </w:rPr>
        <w:t>　　　　二、橡胶内胎需求预测分析</w:t>
      </w:r>
      <w:r>
        <w:rPr>
          <w:rFonts w:hint="eastAsia"/>
        </w:rPr>
        <w:br/>
      </w:r>
      <w:r>
        <w:rPr>
          <w:rFonts w:hint="eastAsia"/>
        </w:rPr>
        <w:t>　　　　三、橡胶内胎市场进出口预测分析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2025-2031年中国橡胶内胎行业市场盈利能力预测分析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2025-2031年中国橡胶内胎产业投资机会与风险研究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2025-2031年中国橡胶内胎产业投资风险分析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文登市第二橡胶厂经营收入走势图</w:t>
      </w:r>
      <w:r>
        <w:rPr>
          <w:rFonts w:hint="eastAsia"/>
        </w:rPr>
        <w:br/>
      </w:r>
      <w:r>
        <w:rPr>
          <w:rFonts w:hint="eastAsia"/>
        </w:rPr>
        <w:t>　　图表 文登市第二橡胶厂盈利指标走势图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文登市第二橡胶厂负债情况图</w:t>
      </w:r>
      <w:r>
        <w:rPr>
          <w:rFonts w:hint="eastAsia"/>
        </w:rPr>
        <w:br/>
      </w:r>
      <w:r>
        <w:rPr>
          <w:rFonts w:hint="eastAsia"/>
        </w:rPr>
        <w:t>　　图表 文登市第二橡胶厂负债指标走势图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青岛运通达橡胶厂经营收入走势图</w:t>
      </w:r>
      <w:r>
        <w:rPr>
          <w:rFonts w:hint="eastAsia"/>
        </w:rPr>
        <w:br/>
      </w:r>
      <w:r>
        <w:rPr>
          <w:rFonts w:hint="eastAsia"/>
        </w:rPr>
        <w:t>　　图表 青岛运通达橡胶厂盈利指标走势图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青岛运通达橡胶厂负债情况图</w:t>
      </w:r>
      <w:r>
        <w:rPr>
          <w:rFonts w:hint="eastAsia"/>
        </w:rPr>
        <w:br/>
      </w:r>
      <w:r>
        <w:rPr>
          <w:rFonts w:hint="eastAsia"/>
        </w:rPr>
        <w:t>　　图表 青岛运通达橡胶厂负债指标走势图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10988896f4c42" w:history="1">
        <w:r>
          <w:rPr>
            <w:rStyle w:val="Hyperlink"/>
          </w:rPr>
          <w:t>2025版中国橡胶内胎市场调研与前景预测分析报告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10988896f4c42" w:history="1">
        <w:r>
          <w:rPr>
            <w:rStyle w:val="Hyperlink"/>
          </w:rPr>
          <w:t>https://www.20087.com/8/38/XiangJiaoNeiTaiHangYeFenXiBaoGao.html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6a4ae57514c4d" w:history="1">
      <w:r>
        <w:rPr>
          <w:rStyle w:val="Hyperlink"/>
        </w:rPr>
        <w:t>2025版中国橡胶内胎市场调研与前景预测分析报告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angJiaoNeiTaiHangYeFenXiBaoGao.html" TargetMode="External" Id="Rfb310988896f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angJiaoNeiTaiHangYeFenXiBaoGao.html" TargetMode="External" Id="R57d6a4ae5751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2025-02-28T06:59:00Z</dcterms:created>
  <dcterms:modified xsi:type="dcterms:W3CDTF">2025-02-28T07:59:00Z</dcterms:modified>
  <dc:subject>2025版中国橡胶内胎市场调研与前景预测分析报告</dc:subject>
  <dc:title>2025版中国橡胶内胎市场调研与前景预测分析报告</dc:title>
  <cp:keywords>2025版中国橡胶内胎市场调研与前景预测分析报告</cp:keywords>
  <dc:description>2025版中国橡胶内胎市场调研与前景预测分析报告</dc:description>
</cp:coreProperties>
</file>