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697843644eee" w:history="1">
              <w:r>
                <w:rPr>
                  <w:rStyle w:val="Hyperlink"/>
                </w:rPr>
                <w:t>2025-2031年中国制造业行业现状与发展前景报告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697843644eee" w:history="1">
              <w:r>
                <w:rPr>
                  <w:rStyle w:val="Hyperlink"/>
                </w:rPr>
                <w:t>2025-2031年中国制造业行业现状与发展前景报告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f697843644eee" w:history="1">
                <w:r>
                  <w:rPr>
                    <w:rStyle w:val="Hyperlink"/>
                  </w:rPr>
                  <w:t>https://www.20087.com/8/18/ZhiZaoYeFaZhanQianJing.html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国民经济的支柱产业，正在经历一场深刻的变革。全球化、数字化、智能化成为推动制造业转型升级的关键力量。目前，智能制造、工业互联网、3D打印等先进技术的广泛应用，显著提升了制造业的生产效率和产品质量。同时，绿色制造、循环经济理念的融入，促进了制造业向低碳、环保方向发展。然而，劳动力成本上升、国际贸易摩擦等因素也为制造业带来了挑战。</w:t>
      </w:r>
      <w:r>
        <w:rPr>
          <w:rFonts w:hint="eastAsia"/>
        </w:rPr>
        <w:br/>
      </w:r>
      <w:r>
        <w:rPr>
          <w:rFonts w:hint="eastAsia"/>
        </w:rPr>
        <w:t>　　未来，制造业的发展将更加侧重于智能化、绿色化和个性化。一方面，通过深度学习、物联网、大数据等技术，实现生产过程的全面智能化，包括智能决策、智能维护、智能物流，提升制造业的灵活性和响应速度。另一方面，采用环保材料、节能设备，实施绿色供应链管理，构建循环经济体系，降低制造业对环境的影响。此外，随着消费者对个性化产品需求的增加，定制化生产将成为制造业的新常态，推动产品设计、制造流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697843644eee" w:history="1">
        <w:r>
          <w:rPr>
            <w:rStyle w:val="Hyperlink"/>
          </w:rPr>
          <w:t>2025-2031年中国制造业行业现状与发展前景报告</w:t>
        </w:r>
      </w:hyperlink>
      <w:r>
        <w:rPr>
          <w:rFonts w:hint="eastAsia"/>
        </w:rPr>
        <w:t>》系统分析了制造业行业的市场需求、市场规模及价格动态，全面梳理了制造业产业链结构，并对制造业细分市场进行了深入探究。报告基于详实数据，科学预测了制造业市场前景与发展趋势，重点剖析了品牌竞争格局、市场集中度及重点企业的市场地位。通过SWOT分析，报告识别了行业面临的机遇与风险，并提出了针对性发展策略与建议，为制造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制造业产业概述</w:t>
      </w:r>
      <w:r>
        <w:rPr>
          <w:rFonts w:hint="eastAsia"/>
        </w:rPr>
        <w:br/>
      </w:r>
      <w:r>
        <w:rPr>
          <w:rFonts w:hint="eastAsia"/>
        </w:rPr>
        <w:t>　　第一节 制造业定义</w:t>
      </w:r>
      <w:r>
        <w:rPr>
          <w:rFonts w:hint="eastAsia"/>
        </w:rPr>
        <w:br/>
      </w:r>
      <w:r>
        <w:rPr>
          <w:rFonts w:hint="eastAsia"/>
        </w:rPr>
        <w:t>　　第二节 制造业行业特点</w:t>
      </w:r>
      <w:r>
        <w:rPr>
          <w:rFonts w:hint="eastAsia"/>
        </w:rPr>
        <w:br/>
      </w:r>
      <w:r>
        <w:rPr>
          <w:rFonts w:hint="eastAsia"/>
        </w:rPr>
        <w:t>　　第三节 制造业发展历程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二、相关制造业行业标准分析</w:t>
      </w:r>
      <w:r>
        <w:rPr>
          <w:rFonts w:hint="eastAsia"/>
        </w:rPr>
        <w:br/>
      </w:r>
      <w:r>
        <w:rPr>
          <w:rFonts w:hint="eastAsia"/>
        </w:rPr>
        <w:t>　　第三节 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国外主要国家、地区制造业市场现状</w:t>
      </w:r>
      <w:r>
        <w:rPr>
          <w:rFonts w:hint="eastAsia"/>
        </w:rPr>
        <w:br/>
      </w:r>
      <w:r>
        <w:rPr>
          <w:rFonts w:hint="eastAsia"/>
        </w:rPr>
        <w:t>　　第三节 全球制造业行业发展趋势预测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2019-2024年中国制造业行业规模情况</w:t>
      </w:r>
      <w:r>
        <w:rPr>
          <w:rFonts w:hint="eastAsia"/>
        </w:rPr>
        <w:br/>
      </w:r>
      <w:r>
        <w:rPr>
          <w:rFonts w:hint="eastAsia"/>
        </w:rPr>
        <w:t>　　　　一、制造业行业市场规模状况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中国制造业行业客户调研</w:t>
      </w:r>
      <w:r>
        <w:rPr>
          <w:rFonts w:hint="eastAsia"/>
        </w:rPr>
        <w:br/>
      </w:r>
      <w:r>
        <w:rPr>
          <w:rFonts w:hint="eastAsia"/>
        </w:rPr>
        <w:t>　　　　一、制造业行业客户偏好调查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三、我国制造业市场竞争趋势</w:t>
      </w:r>
      <w:r>
        <w:rPr>
          <w:rFonts w:hint="eastAsia"/>
        </w:rPr>
        <w:br/>
      </w:r>
      <w:r>
        <w:rPr>
          <w:rFonts w:hint="eastAsia"/>
        </w:rPr>
        <w:t>　　第三节 制造业行业兼并与重组整合分析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一、制造业行业优势分析</w:t>
      </w:r>
      <w:r>
        <w:rPr>
          <w:rFonts w:hint="eastAsia"/>
        </w:rPr>
        <w:br/>
      </w:r>
      <w:r>
        <w:rPr>
          <w:rFonts w:hint="eastAsia"/>
        </w:rPr>
        <w:t>　　　　二、制造业行业劣势分析</w:t>
      </w:r>
      <w:r>
        <w:rPr>
          <w:rFonts w:hint="eastAsia"/>
        </w:rPr>
        <w:br/>
      </w:r>
      <w:r>
        <w:rPr>
          <w:rFonts w:hint="eastAsia"/>
        </w:rPr>
        <w:t>　　　　三、制造业行业机会分析</w:t>
      </w:r>
      <w:r>
        <w:rPr>
          <w:rFonts w:hint="eastAsia"/>
        </w:rPr>
        <w:br/>
      </w:r>
      <w:r>
        <w:rPr>
          <w:rFonts w:hint="eastAsia"/>
        </w:rPr>
        <w:t>　　　　四、制造业行业风险分析</w:t>
      </w:r>
      <w:r>
        <w:rPr>
          <w:rFonts w:hint="eastAsia"/>
        </w:rPr>
        <w:br/>
      </w:r>
      <w:r>
        <w:rPr>
          <w:rFonts w:hint="eastAsia"/>
        </w:rPr>
        <w:t>　　第二节 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2025-2031年中国制造业市场预测分析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2025-2031年中国制造业企业发展策略建议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一、制造业企业融资策略</w:t>
      </w:r>
      <w:r>
        <w:rPr>
          <w:rFonts w:hint="eastAsia"/>
        </w:rPr>
        <w:br/>
      </w:r>
      <w:r>
        <w:rPr>
          <w:rFonts w:hint="eastAsia"/>
        </w:rPr>
        <w:t>　　　　二、制造业企业人才策略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2025-2031年中国制造业企业营销策略建议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一、制造业企业定位策略</w:t>
      </w:r>
      <w:r>
        <w:rPr>
          <w:rFonts w:hint="eastAsia"/>
        </w:rPr>
        <w:br/>
      </w:r>
      <w:r>
        <w:rPr>
          <w:rFonts w:hint="eastAsia"/>
        </w:rPr>
        <w:t>　　　　二、制造业企业价格策略</w:t>
      </w:r>
      <w:r>
        <w:rPr>
          <w:rFonts w:hint="eastAsia"/>
        </w:rPr>
        <w:br/>
      </w:r>
      <w:r>
        <w:rPr>
          <w:rFonts w:hint="eastAsia"/>
        </w:rPr>
        <w:t>　　　　三、制造业企业促销策略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中⋅智⋅林－制造业行业研究结论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制造业行业历程</w:t>
      </w:r>
      <w:r>
        <w:rPr>
          <w:rFonts w:hint="eastAsia"/>
        </w:rPr>
        <w:br/>
      </w:r>
      <w:r>
        <w:rPr>
          <w:rFonts w:hint="eastAsia"/>
        </w:rPr>
        <w:t>　　图表 制造业行业生命周期</w:t>
      </w:r>
      <w:r>
        <w:rPr>
          <w:rFonts w:hint="eastAsia"/>
        </w:rPr>
        <w:br/>
      </w:r>
      <w:r>
        <w:rPr>
          <w:rFonts w:hint="eastAsia"/>
        </w:rPr>
        <w:t>　　图表 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697843644eee" w:history="1">
        <w:r>
          <w:rPr>
            <w:rStyle w:val="Hyperlink"/>
          </w:rPr>
          <w:t>2025-2031年中国制造业行业现状与发展前景报告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f697843644eee" w:history="1">
        <w:r>
          <w:rPr>
            <w:rStyle w:val="Hyperlink"/>
          </w:rPr>
          <w:t>https://www.20087.com/8/18/ZhiZaoYeFaZhanQianJing.html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bc0776c294177" w:history="1">
      <w:r>
        <w:rPr>
          <w:rStyle w:val="Hyperlink"/>
        </w:rPr>
        <w:t>2025-2031年中国制造业行业现状与发展前景报告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ZaoYeFaZhanQianJing.html" TargetMode="External" Id="R850f6978436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ZaoYeFaZhanQianJing.html" TargetMode="External" Id="R73abc0776c2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2024-09-27T06:59:00Z</dcterms:created>
  <dcterms:modified xsi:type="dcterms:W3CDTF">2024-09-27T07:59:00Z</dcterms:modified>
  <dc:subject>2025-2031年中国制造业行业现状与发展前景报告</dc:subject>
  <dc:title>2025-2031年中国制造业行业现状与发展前景报告</dc:title>
  <cp:keywords>2025-2031年中国制造业行业现状与发展前景报告</cp:keywords>
  <dc:description>2025-2031年中国制造业行业现状与发展前景报告</dc:description>
</cp:coreProperties>
</file>