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f20844a24498a" w:history="1">
              <w:r>
                <w:rPr>
                  <w:rStyle w:val="Hyperlink"/>
                </w:rPr>
                <w:t>中国工业燃气轮机行业市场分析及前景趋势预测报告（2026-2032年）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f20844a24498a" w:history="1">
              <w:r>
                <w:rPr>
                  <w:rStyle w:val="Hyperlink"/>
                </w:rPr>
                <w:t>中国工业燃气轮机行业市场分析及前景趋势预测报告（2026-2032年）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f20844a24498a" w:history="1">
                <w:r>
                  <w:rPr>
                    <w:rStyle w:val="Hyperlink"/>
                  </w:rPr>
                  <w:t>https://www.20087.com/8/38/GongYeRanQiLunJiFaZhanQianJingFenXi.html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轮机是高效动力与能源转换装置，广泛应用于发电、石油天然气输送、分布式能源系统及工业驱动领域，具备高热效率、启动迅速、运行灵活等优势。其技术涵盖重型、轻型与微型燃气轮机，近年来在燃烧稳定性、排放控制、热电联供集成等方面持续优化，部分高端机型已实现低氮氧化物排放、智能监控与远程运维功能，提升能源利用效率与系统可靠性。然而，行业内仍面临核心技术依赖进口、维护成本高昂、燃料适应性有限、国产化替代进程缓慢等问题，影响其在我国能源体系中的广泛应用与自主可控能力。</w:t>
      </w:r>
      <w:r>
        <w:rPr>
          <w:rFonts w:hint="eastAsia"/>
        </w:rPr>
        <w:br/>
      </w:r>
      <w:r>
        <w:rPr>
          <w:rFonts w:hint="eastAsia"/>
        </w:rPr>
        <w:t>　　未来，工业燃气轮机将朝着低碳化、智能化、多能互补与国产替代方向深入发展。未来，氢燃料或合成燃料适配型燃气轮机将成为重点发展方向，推动传统化石燃料向清洁化、零碳化路径转型，并助力构建新型电力系统与碳中和目标的实现。智能控制系统与预测性维护技术将进一步普及，依托大数据分析与AI算法实现故障预警、性能优化与全生命周期管理。同时，燃气轮机将加速融入综合能源服务系统，与光伏、储能、余热锅炉形成协同供能模式，提升整体能源利用效率。此外，国内制造企业将在关键热部件、控制系统、整机设计等领域加大研发投入，推动核心部件国产化进程，提升我国在高端燃气轮机产业链中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f20844a24498a" w:history="1">
        <w:r>
          <w:rPr>
            <w:rStyle w:val="Hyperlink"/>
          </w:rPr>
          <w:t>中国工业燃气轮机行业市场分析及前景趋势预测报告（2026-2032年）</w:t>
        </w:r>
      </w:hyperlink>
      <w:r>
        <w:rPr>
          <w:rFonts w:hint="eastAsia"/>
        </w:rPr>
        <w:t>》基于权威数据和调研资料，采用定量与定性相结合的方法，系统分析了工业燃气轮机行业的现状和未来趋势。通过对行业的长期跟踪研究，报告提供了清晰的市场分析和趋势预测，帮助投资者更好地理解行业投资价值。同时，结合工业燃气轮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工业燃气轮机市场概述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按照不同产品类型，工业燃气轮机主要可以分为如下几个类别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中国不同产品类型工业燃气轮机增长趋势2021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小于20MW</w:t>
      </w:r>
      <w:r>
        <w:rPr>
          <w:rFonts w:hint="eastAsia"/>
        </w:rPr>
        <w:br/>
      </w:r>
      <w:r>
        <w:rPr>
          <w:rFonts w:hint="eastAsia"/>
        </w:rPr>
        <w:t>　　　　1.2.3 大于20MW</w:t>
      </w:r>
      <w:r>
        <w:rPr>
          <w:rFonts w:hint="eastAsia"/>
        </w:rPr>
        <w:br/>
      </w:r>
      <w:r>
        <w:rPr>
          <w:rFonts w:hint="eastAsia"/>
        </w:rPr>
        <w:t>　　1.3 从不同应用，工业燃气轮机主要包括如下几个方面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中国不同应用工业燃气轮机增长趋势2021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中国工业燃气轮机发展现状及未来趋势（2021-2032）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中国市场工业燃气轮机收入及增长率（2021-2032）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中国市场工业燃气轮机销量及增长率（2021-2032）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中国市场主要工业燃气轮机厂商分析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中国市场主要厂商工业燃气轮机销量及市场占有率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中国市场主要厂商工业燃气轮机销量（2021-2026）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中国市场主要厂商工业燃气轮机收入及市场占有率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中国市场主要厂商工业燃气轮机收入（2021-2026）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2025年中国市场主要厂商工业燃气轮机收入排名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中国市场主要厂商工业燃气轮机价格（2021-2026）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中国市场主要厂商工业燃气轮机总部及产地分布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中国市场主要厂商成立时间及工业燃气轮机商业化日期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中国市场主要厂商工业燃气轮机产品类型及应用</w:t>
      </w:r>
      <w:r>
        <w:rPr>
          <w:rFonts w:hint="eastAsia"/>
        </w:rPr>
        <w:br/>
      </w:r>
      <w:r>
        <w:rPr>
          <w:rFonts w:hint="eastAsia"/>
        </w:rPr>
        <w:t>　　2.7 工业燃气轮机行业集中度、竞争程度分析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工业燃气轮机行业集中度分析：2025年中国Top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中国市场工业燃气轮机第一梯队、第二梯队和第三梯队厂商（品牌）及2025年市场份额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不同产品类型工业燃气轮机分析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中国市场不同产品类型工业燃气轮机销量（2021-2032）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中国市场不同产品类型工业燃气轮机销量预测（2027-2032）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中国市场不同产品类型工业燃气轮机规模（2021-2032）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中国市场不同产品类型工业燃气轮机规模及市场份额（2021-2026）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中国市场不同产品类型工业燃气轮机规模预测（2027-2032）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中国市场不同产品类型工业燃气轮机价格走势（2021-2032）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不同应用工业燃气轮机分析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中国市场不同应用工业燃气轮机销量（2021-2032）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中国市场不同应用工业燃气轮机销量预测（2027-2032）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中国市场不同应用工业燃气轮机规模（2021-2032）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中国市场不同应用工业燃气轮机规模及市场份额（2021-2026）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中国市场不同应用工业燃气轮机规模预测（2027-2032）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中国市场不同应用工业燃气轮机价格走势（2021-2032）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工业燃气轮机行业发展分析---发展趋势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工业燃气轮机行业发展分析---厂商壁垒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工业燃气轮机行业发展分析---驱动因素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工业燃气轮机行业发展分析---制约因素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工业燃气轮机中国企业SWOT分析</w:t>
      </w:r>
      <w:r>
        <w:rPr>
          <w:rFonts w:hint="eastAsia"/>
        </w:rPr>
        <w:br/>
      </w:r>
      <w:r>
        <w:rPr>
          <w:rFonts w:hint="eastAsia"/>
        </w:rPr>
        <w:t>　　6.6 工业燃气轮机行业发展分析---行业政策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工业燃气轮机行业产业链简介</w:t>
      </w:r>
      <w:r>
        <w:rPr>
          <w:rFonts w:hint="eastAsia"/>
        </w:rPr>
        <w:br/>
      </w:r>
      <w:r>
        <w:rPr>
          <w:rFonts w:hint="eastAsia"/>
        </w:rPr>
        <w:t>　　7.2 工业燃气轮机产业链分析-上游</w:t>
      </w:r>
      <w:r>
        <w:rPr>
          <w:rFonts w:hint="eastAsia"/>
        </w:rPr>
        <w:br/>
      </w:r>
      <w:r>
        <w:rPr>
          <w:rFonts w:hint="eastAsia"/>
        </w:rPr>
        <w:t>　　7.3 工业燃气轮机产业链分析-中游</w:t>
      </w:r>
      <w:r>
        <w:rPr>
          <w:rFonts w:hint="eastAsia"/>
        </w:rPr>
        <w:br/>
      </w:r>
      <w:r>
        <w:rPr>
          <w:rFonts w:hint="eastAsia"/>
        </w:rPr>
        <w:t>　　7.4 工业燃气轮机产业链分析-下游</w:t>
      </w:r>
      <w:r>
        <w:rPr>
          <w:rFonts w:hint="eastAsia"/>
        </w:rPr>
        <w:br/>
      </w:r>
      <w:r>
        <w:rPr>
          <w:rFonts w:hint="eastAsia"/>
        </w:rPr>
        <w:t>　　7.5 工业燃气轮机行业采购模式</w:t>
      </w:r>
      <w:r>
        <w:rPr>
          <w:rFonts w:hint="eastAsia"/>
        </w:rPr>
        <w:br/>
      </w:r>
      <w:r>
        <w:rPr>
          <w:rFonts w:hint="eastAsia"/>
        </w:rPr>
        <w:t>　　7.6 工业燃气轮机行业生产模式</w:t>
      </w:r>
      <w:r>
        <w:rPr>
          <w:rFonts w:hint="eastAsia"/>
        </w:rPr>
        <w:br/>
      </w:r>
      <w:r>
        <w:rPr>
          <w:rFonts w:hint="eastAsia"/>
        </w:rPr>
        <w:t>　　7.7 工业燃气轮机行业销售模式及销售渠道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中国本土工业燃气轮机产能、产量分析</w:t>
      </w:r>
      <w:r>
        <w:rPr>
          <w:rFonts w:hint="eastAsia"/>
        </w:rPr>
        <w:br/>
      </w:r>
      <w:r>
        <w:rPr>
          <w:rFonts w:hint="eastAsia"/>
        </w:rPr>
        <w:t>　　8.1 中国工业燃气轮机供需现状及预测（2021-2032）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中国工业燃气轮机产能、产量、产能利用率及发展趋势（2021-2032）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中国工业燃气轮机产量、市场需求量及发展趋势（2021-2032）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中国工业燃气轮机进出口分析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中国市场工业燃气轮机主要进口来源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中国市场工业燃气轮机主要出口目的地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不同产品类型工业燃气轮机市场规模2021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不同应用工业燃气轮机市场规模2021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中国市场主要厂商工业燃气轮机收入份额（2021-2026）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2025年中国主要生产商工业燃气轮机收入排名（万元）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中国市场主要厂商工业燃气轮机价格（2021-2026）&amp;（M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中国市场主要厂商工业燃气轮机总部及产地分布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中国市场主要厂商成立时间及工业燃气轮机商业化日期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中国市场主要厂商工业燃气轮机产品类型及应用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2025年中国市场工业燃气轮机主要厂商市场地位（第一梯队、第二梯队和第三梯队）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工业燃气轮机市场投资、并购等现状分析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工业燃气轮机生产基地、总部、竞争对手及市场地位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工业燃气轮机销量（台）、收入（万元）、价格（M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中国市场不同产品类型工业燃气轮机销量（2021-2026）&amp;（台）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中国市场不同产品类型工业燃气轮机销量市场份额（2021-2026）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中国市场不同产品类型工业燃气轮机销量预测（2027-2032）&amp;（台）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中国市场不同产品类型工业燃气轮机销量市场份额预测（2027-2032）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中国市场不同产品类型工业燃气轮机规模（2021-2026）&amp;（万元）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中国市场不同产品类型工业燃气轮机规模市场份额（2021-2026）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中国市场不同产品类型工业燃气轮机规模预测（2027-2032）&amp;（万元）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中国市场不同产品类型工业燃气轮机规模市场份额预测（2027-2032）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中国市场不同应用工业燃气轮机销量（2021-2026）&amp;（台）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中国市场不同应用工业燃气轮机销量市场份额（2021-2026）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中国市场不同应用工业燃气轮机销量预测（2027-2032）&amp;（台）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中国市场不同应用工业燃气轮机销量市场份额预测（2027-2032）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中国市场不同应用工业燃气轮机规模（2021-2026）&amp;（万元）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中国市场不同应用工业燃气轮机规模市场份额（2021-2026）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中国市场不同应用工业燃气轮机规模预测（2027-2032）&amp;（万元）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中国市场不同应用工业燃气轮机规模市场份额预测（2027-2032）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工业燃气轮机行业发展分析---发展趋势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工业燃气轮机行业发展分析---厂商壁垒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工业燃气轮机行业发展分析---驱动因素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工业燃气轮机行业发展分析---制约因素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工业燃气轮机行业相关重点政策一览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工业燃气轮机行业供应链分析</w:t>
      </w:r>
      <w:r>
        <w:rPr>
          <w:rFonts w:hint="eastAsia"/>
        </w:rPr>
        <w:br/>
      </w:r>
      <w:r>
        <w:rPr>
          <w:rFonts w:hint="eastAsia"/>
        </w:rPr>
        <w:t>　　表 76： 工业燃气轮机上游原料供应商</w:t>
      </w:r>
      <w:r>
        <w:rPr>
          <w:rFonts w:hint="eastAsia"/>
        </w:rPr>
        <w:br/>
      </w:r>
      <w:r>
        <w:rPr>
          <w:rFonts w:hint="eastAsia"/>
        </w:rPr>
        <w:t>　　表 77： 工业燃气轮机行业主要下游客户</w:t>
      </w:r>
      <w:r>
        <w:rPr>
          <w:rFonts w:hint="eastAsia"/>
        </w:rPr>
        <w:br/>
      </w:r>
      <w:r>
        <w:rPr>
          <w:rFonts w:hint="eastAsia"/>
        </w:rPr>
        <w:t>　　表 78： 工业燃气轮机典型经销商</w:t>
      </w:r>
      <w:r>
        <w:rPr>
          <w:rFonts w:hint="eastAsia"/>
        </w:rPr>
        <w:br/>
      </w:r>
      <w:r>
        <w:rPr>
          <w:rFonts w:hint="eastAsia"/>
        </w:rPr>
        <w:t>　　表 79： 中国工业燃气轮机产量、销量、进口量及出口量（2021-2026）&amp;（台）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中国工业燃气轮机产量、销量、进口量及出口量预测（2027-2032）&amp;（台）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中国市场工业燃气轮机主要进口来源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中国市场工业燃气轮机主要出口目的地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工业燃气轮机产品图片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中国不同产品类型工业燃气轮机市场规模市场份额2025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小于20MW产品图片</w:t>
      </w:r>
      <w:r>
        <w:rPr>
          <w:rFonts w:hint="eastAsia"/>
        </w:rPr>
        <w:br/>
      </w:r>
      <w:r>
        <w:rPr>
          <w:rFonts w:hint="eastAsia"/>
        </w:rPr>
        <w:t>　　图 4： 大于20MW产品图片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中国不同应用工业燃气轮机市场份额2025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中国市场工业燃气轮机市场规模，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2025年中国市场主要厂商工业燃气轮机销量市场份额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2025年中国市场主要厂商工业燃气轮机收入市场份额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2025年中国市场前五大厂商工业燃气轮机市场份额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2025年中国市场工业燃气轮机第一梯队、第二梯队和第三梯队厂商（品牌）及市场份额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中国市场不同产品类型工业燃气轮机价格走势（2021-2032）&amp;（M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中国市场不同应用工业燃气轮机价格走势（2021-2032）&amp;（M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18： 工业燃气轮机中国企业SWOT分析</w:t>
      </w:r>
      <w:r>
        <w:rPr>
          <w:rFonts w:hint="eastAsia"/>
        </w:rPr>
        <w:br/>
      </w:r>
      <w:r>
        <w:rPr>
          <w:rFonts w:hint="eastAsia"/>
        </w:rPr>
        <w:t>　　图 19： 工业燃气轮机产业链</w:t>
      </w:r>
      <w:r>
        <w:rPr>
          <w:rFonts w:hint="eastAsia"/>
        </w:rPr>
        <w:br/>
      </w:r>
      <w:r>
        <w:rPr>
          <w:rFonts w:hint="eastAsia"/>
        </w:rPr>
        <w:t>　　图 20： 工业燃气轮机行业采购模式分析</w:t>
      </w:r>
      <w:r>
        <w:rPr>
          <w:rFonts w:hint="eastAsia"/>
        </w:rPr>
        <w:br/>
      </w:r>
      <w:r>
        <w:rPr>
          <w:rFonts w:hint="eastAsia"/>
        </w:rPr>
        <w:t>　　图 21： 工业燃气轮机行业生产模式分析</w:t>
      </w:r>
      <w:r>
        <w:rPr>
          <w:rFonts w:hint="eastAsia"/>
        </w:rPr>
        <w:br/>
      </w:r>
      <w:r>
        <w:rPr>
          <w:rFonts w:hint="eastAsia"/>
        </w:rPr>
        <w:t>　　图 22： 工业燃气轮机行业销售模式分析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中国工业燃气轮机产能、产量、产能利用率及发展趋势（2021-2032）&amp;（台）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中国工业燃气轮机产量、市场需求量及发展趋势（2021-2032）&amp;（台）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f20844a24498a" w:history="1">
        <w:r>
          <w:rPr>
            <w:rStyle w:val="Hyperlink"/>
          </w:rPr>
          <w:t>中国工业燃气轮机行业市场分析及前景趋势预测报告（2026-2032年）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f20844a24498a" w:history="1">
        <w:r>
          <w:rPr>
            <w:rStyle w:val="Hyperlink"/>
          </w:rPr>
          <w:t>https://www.20087.com/8/38/GongYeRanQiLunJiFaZhanQianJingFenXi.html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热点：燃气轮机用什么燃料、工业燃气轮机企业、燃气轮机和柴油机区别、工业燃气轮机燃烧、中国最新舰用燃气轮机、工业燃气轮机造纸厂可以用吗、燃气轮机39VS、工业燃气轮机的价格怎么算、然气轮机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93f6b94aa40e1" w:history="1">
      <w:r>
        <w:rPr>
          <w:rStyle w:val="Hyperlink"/>
        </w:rPr>
        <w:t>中国工业燃气轮机行业市场分析及前景趋势预测报告（2026-2032年）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ongYeRanQiLunJiFaZhanQianJingFenXi.html" TargetMode="External" Id="R7dbf20844a24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ongYeRanQiLunJiFaZhanQianJingFenXi.html" TargetMode="External" Id="R99e93f6b94aa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2025-12-07T07:31:38Z</dcterms:created>
  <dcterms:modified xsi:type="dcterms:W3CDTF">2025-12-07T08:31:38Z</dcterms:modified>
  <dc:subject>中国工业燃气轮机行业市场分析及前景趋势预测报告（2026-2032年）</dc:subject>
  <dc:title>中国工业燃气轮机行业市场分析及前景趋势预测报告（2026-2032年）</dc:title>
  <cp:keywords>中国工业燃气轮机行业市场分析及前景趋势预测报告（2026-2032年）</cp:keywords>
  <dc:description>中国工业燃气轮机行业市场分析及前景趋势预测报告（2026-2032年）</dc:description>
</cp:coreProperties>
</file>