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15f528994238" w:history="1">
              <w:r>
                <w:rPr>
                  <w:rStyle w:val="Hyperlink"/>
                </w:rPr>
                <w:t>中国市政车辆行业现状分析与前景趋势预测报告（2026-2032年）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15f528994238" w:history="1">
              <w:r>
                <w:rPr>
                  <w:rStyle w:val="Hyperlink"/>
                </w:rPr>
                <w:t>中国市政车辆行业现状分析与前景趋势预测报告（2026-2032年）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15f528994238" w:history="1">
                <w:r>
                  <w:rPr>
                    <w:rStyle w:val="Hyperlink"/>
                  </w:rPr>
                  <w:t>https://www.20087.com/8/18/ShiZhengCheLiangDeFaZhanQianJing.html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车辆是用于城市公共服务的专用车辆，涵盖环卫车（如扫路车、垃圾转运车）、洒水车、高空作业车、道路养护车及应急抢险车等，核心功能在于保障城市运行效率与公共安全。当前高端市政车辆强调新能源化（纯电动或氢燃料）、智能化作业（自动避障、路径规划）及低噪音设计，部分车型集成车载物联网平台实现远程状态监控与调度优化。在“双碳”目标与智慧城市政策驱动下，市政车辆正从传统机械装备向绿色智能移动终端转型。然而，行业仍面临充电/加氢基础设施不足制约电动化推广、专用底盘依赖进口导致成本高企、以及老旧车辆更新周期长影响整体能效等问题。此外，多部门采购标准不统一，造成车型碎片化，不利于规模化运维。</w:t>
      </w:r>
      <w:r>
        <w:rPr>
          <w:rFonts w:hint="eastAsia"/>
        </w:rPr>
        <w:br/>
      </w:r>
      <w:r>
        <w:rPr>
          <w:rFonts w:hint="eastAsia"/>
        </w:rPr>
        <w:t>　　未来，市政车辆将向全电动化、自动驾驶协同与多功能集成方向演进。L4级自动驾驶环卫车队可在夜间低峰时段自主作业；模块化上装设计支持一车多用（如洒水+消杀+照明）。在能源端，V2G（车网互动）技术将使市政车辆参与电网调峰。服务模式上，政府将更多采用“按服务里程付费”的运营外包模式。标准化方面，住建部或将出台市政车辆数据接口与智能功能分级规范。长远看，市政车辆将从单一功能作业平台升级为城市数字治理的移动节点，在绿色低碳、高效运维与韧性城市构建中发挥系统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a15f528994238" w:history="1">
        <w:r>
          <w:rPr>
            <w:rStyle w:val="Hyperlink"/>
          </w:rPr>
          <w:t>中国市政车辆行业现状分析与前景趋势预测报告（2026-2032年）</w:t>
        </w:r>
      </w:hyperlink>
      <w:r>
        <w:rPr>
          <w:rFonts w:hint="eastAsia"/>
        </w:rPr>
        <w:t>》系统分析了市政车辆行业的市场规模、供需状况及竞争格局，结合市政车辆技术发展现状与未来方向，科学预测了行业前景与增长趋势。报告重点评估了重点市政车辆企业的经营表现及竞争优势，同时探讨了行业机遇与潜在风险。通过对市政车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市政车辆行业概述</w:t>
      </w:r>
      <w:r>
        <w:rPr>
          <w:rFonts w:hint="eastAsia"/>
        </w:rPr>
        <w:br/>
      </w:r>
      <w:r>
        <w:rPr>
          <w:rFonts w:hint="eastAsia"/>
        </w:rPr>
        <w:t>　　第一节 市政车辆定义与分类</w:t>
      </w:r>
      <w:r>
        <w:rPr>
          <w:rFonts w:hint="eastAsia"/>
        </w:rPr>
        <w:br/>
      </w:r>
      <w:r>
        <w:rPr>
          <w:rFonts w:hint="eastAsia"/>
        </w:rPr>
        <w:t>　　第二节 市政车辆应用领域</w:t>
      </w:r>
      <w:r>
        <w:rPr>
          <w:rFonts w:hint="eastAsia"/>
        </w:rPr>
        <w:br/>
      </w:r>
      <w:r>
        <w:rPr>
          <w:rFonts w:hint="eastAsia"/>
        </w:rPr>
        <w:t>　　第三节 市政车辆行业经济指标分析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市政车辆产业链及经营模式分析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三、市政车辆销售模式及销售渠道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全球市政车辆市场发展综述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2020-2025年全球市政车辆市场规模与趋势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主要国家与地区市政车辆市场分析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2026-2032年全球市政车辆行业发展趋势与前景预测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中国市政车辆行业市场分析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2025-2026年市政车辆产能与投资动态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一、国内市政车辆产能及利用情况</w:t>
      </w:r>
      <w:r>
        <w:rPr>
          <w:rFonts w:hint="eastAsia"/>
        </w:rPr>
        <w:br/>
      </w:r>
      <w:r>
        <w:rPr>
          <w:rFonts w:hint="eastAsia"/>
        </w:rPr>
        <w:t>　　　　二、市政车辆产能扩张与投资动态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2026-2032年市政车辆行业产量统计与趋势预测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一、2020-2025年市政车辆行业产量数据统计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1、2020-2025年市政车辆产量及增长趋势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2、2020-2025年市政车辆细分产品产量及份额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二、影响市政车辆产量的关键因素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三、2026-2032年市政车辆产量预测</w:t>
      </w:r>
      <w:r>
        <w:rPr>
          <w:rFonts w:hint="eastAsia"/>
        </w:rPr>
        <w:br/>
      </w:r>
      <w:r>
        <w:rPr>
          <w:rFonts w:hint="eastAsia"/>
        </w:rPr>
        <w:t>　　第三节 2026-2032年市政车辆市场需求与销售分析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一、2025-2026年市政车辆行业需求现状</w:t>
      </w:r>
      <w:r>
        <w:rPr>
          <w:rFonts w:hint="eastAsia"/>
        </w:rPr>
        <w:br/>
      </w:r>
      <w:r>
        <w:rPr>
          <w:rFonts w:hint="eastAsia"/>
        </w:rPr>
        <w:t>　　　　二、市政车辆客户群体与需求特点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三、2020-2025年市政车辆行业销售规模分析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四、2026-2032年市政车辆市场增长潜力与规模预测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市政车辆细分市场分析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一、2025-2026年市政车辆主要细分产品市场现状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市政车辆下游应用与客户群体分析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一、2025-2026年市政车辆各应用领域市场现状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2025-2026年市政车辆行业技术发展现状及趋势分析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市政车辆行业技术发展现状分析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国内外市政车辆行业技术差异与原因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市政车辆行业技术发展方向、趋势预测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提升市政车辆行业技术能力策略建议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市政车辆价格机制与竞争策略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一、2020-2025年市政车辆市场价格走势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市政车辆定价策略与方法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2026-2032年市政车辆价格竞争态势与趋势预测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2025-2026年重点区域市政车辆市场发展概况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二、2020-2025年市政车辆市场需求规模情况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三、2026-2032年市政车辆行业发展潜力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二、2020-2025年市政车辆市场需求规模情况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三、2026-2032年市政车辆行业发展潜力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二、2020-2025年市政车辆市场需求规模情况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三、2026-2032年市政车辆行业发展潜力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二、2020-2025年市政车辆市场需求规模情况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三、2026-2032年市政车辆行业发展潜力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二、2020-2025年市政车辆市场需求规模情况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三、2026-2032年市政车辆行业发展潜力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2020-2025年中国市政车辆行业进出口情况分析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市政车辆行业进口情况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一、2020-2025年市政车辆进口规模及增长情况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二、市政车辆主要进口来源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市政车辆行业出口情况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一、2020-2025年市政车辆出口规模及增长情况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二、市政车辆主要出口目的地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2020-2025年中国市政车辆行业总体发展与财务状况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2020-2025年中国市政车辆行业规模情况</w:t>
      </w:r>
      <w:r>
        <w:rPr>
          <w:rFonts w:hint="eastAsia"/>
        </w:rPr>
        <w:br/>
      </w:r>
      <w:r>
        <w:rPr>
          <w:rFonts w:hint="eastAsia"/>
        </w:rPr>
        <w:t>　　　　一、市政车辆行业企业数量规模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2020-2025年中国市政车辆行业财务能力分析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一、市政车辆行业盈利能力</w:t>
      </w:r>
      <w:r>
        <w:rPr>
          <w:rFonts w:hint="eastAsia"/>
        </w:rPr>
        <w:br/>
      </w:r>
      <w:r>
        <w:rPr>
          <w:rFonts w:hint="eastAsia"/>
        </w:rPr>
        <w:t>　　　　二、市政车辆行业偿债能力</w:t>
      </w:r>
      <w:r>
        <w:rPr>
          <w:rFonts w:hint="eastAsia"/>
        </w:rPr>
        <w:br/>
      </w:r>
      <w:r>
        <w:rPr>
          <w:rFonts w:hint="eastAsia"/>
        </w:rPr>
        <w:t>　　　　三、市政车辆行业营运能力</w:t>
      </w:r>
      <w:r>
        <w:rPr>
          <w:rFonts w:hint="eastAsia"/>
        </w:rPr>
        <w:br/>
      </w:r>
      <w:r>
        <w:rPr>
          <w:rFonts w:hint="eastAsia"/>
        </w:rPr>
        <w:t>　　　　四、市政车辆行业发展能力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二、企业市政车辆业务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中国市政车辆行业竞争格局分析</w:t>
      </w:r>
      <w:r>
        <w:rPr>
          <w:rFonts w:hint="eastAsia"/>
        </w:rPr>
        <w:br/>
      </w:r>
      <w:r>
        <w:rPr>
          <w:rFonts w:hint="eastAsia"/>
        </w:rPr>
        <w:t>　　第一节 市政车辆行业竞争格局总览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2025-2026年市政车辆行业竞争力分析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2020-2025年市政车辆行业企业并购活动分析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2025-2026年市政车辆行业会展与招投标活动分析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一、市政车辆行业会展活动及其市场影响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2026年中国市政车辆企业发展企业发展策略与建议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市政车辆销售模式与渠道策略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市政车辆品牌与市场推广策略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市政车辆研发投入与技术创新能力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市政车辆合作联盟与资源整合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中国市政车辆行业风险与对策</w:t>
      </w:r>
      <w:r>
        <w:rPr>
          <w:rFonts w:hint="eastAsia"/>
        </w:rPr>
        <w:br/>
      </w:r>
      <w:r>
        <w:rPr>
          <w:rFonts w:hint="eastAsia"/>
        </w:rPr>
        <w:t>　　第一节 市政车辆行业SWOT分析</w:t>
      </w:r>
      <w:r>
        <w:rPr>
          <w:rFonts w:hint="eastAsia"/>
        </w:rPr>
        <w:br/>
      </w:r>
      <w:r>
        <w:rPr>
          <w:rFonts w:hint="eastAsia"/>
        </w:rPr>
        <w:t>　　　　一、市政车辆行业优势</w:t>
      </w:r>
      <w:r>
        <w:rPr>
          <w:rFonts w:hint="eastAsia"/>
        </w:rPr>
        <w:br/>
      </w:r>
      <w:r>
        <w:rPr>
          <w:rFonts w:hint="eastAsia"/>
        </w:rPr>
        <w:t>　　　　二、市政车辆行业劣势</w:t>
      </w:r>
      <w:r>
        <w:rPr>
          <w:rFonts w:hint="eastAsia"/>
        </w:rPr>
        <w:br/>
      </w:r>
      <w:r>
        <w:rPr>
          <w:rFonts w:hint="eastAsia"/>
        </w:rPr>
        <w:t>　　　　三、市政车辆市场机会</w:t>
      </w:r>
      <w:r>
        <w:rPr>
          <w:rFonts w:hint="eastAsia"/>
        </w:rPr>
        <w:br/>
      </w:r>
      <w:r>
        <w:rPr>
          <w:rFonts w:hint="eastAsia"/>
        </w:rPr>
        <w:t>　　　　四、市政车辆市场威胁</w:t>
      </w:r>
      <w:r>
        <w:rPr>
          <w:rFonts w:hint="eastAsia"/>
        </w:rPr>
        <w:br/>
      </w:r>
      <w:r>
        <w:rPr>
          <w:rFonts w:hint="eastAsia"/>
        </w:rPr>
        <w:t>　　第二节 市政车辆行业风险及对策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2026-2032年中国市政车辆行业前景与发展趋势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2025-2026年市政车辆行业发展环境分析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一、市政车辆行业主管部门与监管体制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二、市政车辆行业主要法律法规及政策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三、市政车辆行业标准与质量监管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2026-2032年市政车辆行业发展趋势与方向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2026-2032年市政车辆行业发展潜力与机遇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市政车辆行业研究结论与建议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市政车辆行业发展建议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市政车辆行业类别</w:t>
      </w:r>
      <w:r>
        <w:rPr>
          <w:rFonts w:hint="eastAsia"/>
        </w:rPr>
        <w:br/>
      </w:r>
      <w:r>
        <w:rPr>
          <w:rFonts w:hint="eastAsia"/>
        </w:rPr>
        <w:t>　　图表 市政车辆行业产业链调研</w:t>
      </w:r>
      <w:r>
        <w:rPr>
          <w:rFonts w:hint="eastAsia"/>
        </w:rPr>
        <w:br/>
      </w:r>
      <w:r>
        <w:rPr>
          <w:rFonts w:hint="eastAsia"/>
        </w:rPr>
        <w:t>　　图表 市政车辆行业现状</w:t>
      </w:r>
      <w:r>
        <w:rPr>
          <w:rFonts w:hint="eastAsia"/>
        </w:rPr>
        <w:br/>
      </w:r>
      <w:r>
        <w:rPr>
          <w:rFonts w:hint="eastAsia"/>
        </w:rPr>
        <w:t>　　图表 市政车辆行业标准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2020-2025年中国市政车辆行业市场规模</w:t>
      </w:r>
      <w:r>
        <w:rPr>
          <w:rFonts w:hint="eastAsia"/>
        </w:rPr>
        <w:br/>
      </w:r>
      <w:r>
        <w:rPr>
          <w:rFonts w:hint="eastAsia"/>
        </w:rPr>
        <w:t>　　图表 2025年中国市政车辆行业产能</w:t>
      </w:r>
      <w:r>
        <w:rPr>
          <w:rFonts w:hint="eastAsia"/>
        </w:rPr>
        <w:br/>
      </w:r>
      <w:r>
        <w:rPr>
          <w:rFonts w:hint="eastAsia"/>
        </w:rPr>
        <w:t>　　图表 2020-2025年中国市政车辆行业产量统计</w:t>
      </w:r>
      <w:r>
        <w:rPr>
          <w:rFonts w:hint="eastAsia"/>
        </w:rPr>
        <w:br/>
      </w:r>
      <w:r>
        <w:rPr>
          <w:rFonts w:hint="eastAsia"/>
        </w:rPr>
        <w:t>　　图表 市政车辆行业动态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2020-2025年中国市政车辆市场需求量</w:t>
      </w:r>
      <w:r>
        <w:rPr>
          <w:rFonts w:hint="eastAsia"/>
        </w:rPr>
        <w:br/>
      </w:r>
      <w:r>
        <w:rPr>
          <w:rFonts w:hint="eastAsia"/>
        </w:rPr>
        <w:t>　　图表 2025年中国市政车辆行业需求区域调研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2020-2025年中国市政车辆行情</w:t>
      </w:r>
      <w:r>
        <w:rPr>
          <w:rFonts w:hint="eastAsia"/>
        </w:rPr>
        <w:br/>
      </w:r>
      <w:r>
        <w:rPr>
          <w:rFonts w:hint="eastAsia"/>
        </w:rPr>
        <w:t>　　图表 2020-2025年中国市政车辆价格走势图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2020-2025年中国市政车辆行业销售收入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2020-2025年中国市政车辆行业盈利情况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2020-2025年中国市政车辆行业利润总额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2020-2025年中国市政车辆进口统计</w:t>
      </w:r>
      <w:r>
        <w:rPr>
          <w:rFonts w:hint="eastAsia"/>
        </w:rPr>
        <w:br/>
      </w:r>
      <w:r>
        <w:rPr>
          <w:rFonts w:hint="eastAsia"/>
        </w:rPr>
        <w:t>　　图表 2020-2025年中国市政车辆出口统计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**地区市政车辆市场规模</w:t>
      </w:r>
      <w:r>
        <w:rPr>
          <w:rFonts w:hint="eastAsia"/>
        </w:rPr>
        <w:br/>
      </w:r>
      <w:r>
        <w:rPr>
          <w:rFonts w:hint="eastAsia"/>
        </w:rPr>
        <w:t>　　图表 **地区市政车辆行业市场需求</w:t>
      </w:r>
      <w:r>
        <w:rPr>
          <w:rFonts w:hint="eastAsia"/>
        </w:rPr>
        <w:br/>
      </w:r>
      <w:r>
        <w:rPr>
          <w:rFonts w:hint="eastAsia"/>
        </w:rPr>
        <w:t>　　图表 **地区市政车辆市场调研</w:t>
      </w:r>
      <w:r>
        <w:rPr>
          <w:rFonts w:hint="eastAsia"/>
        </w:rPr>
        <w:br/>
      </w:r>
      <w:r>
        <w:rPr>
          <w:rFonts w:hint="eastAsia"/>
        </w:rPr>
        <w:t>　　图表 **地区市政车辆行业市场需求分析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**地区市政车辆市场规模</w:t>
      </w:r>
      <w:r>
        <w:rPr>
          <w:rFonts w:hint="eastAsia"/>
        </w:rPr>
        <w:br/>
      </w:r>
      <w:r>
        <w:rPr>
          <w:rFonts w:hint="eastAsia"/>
        </w:rPr>
        <w:t>　　图表 **地区市政车辆行业市场需求</w:t>
      </w:r>
      <w:r>
        <w:rPr>
          <w:rFonts w:hint="eastAsia"/>
        </w:rPr>
        <w:br/>
      </w:r>
      <w:r>
        <w:rPr>
          <w:rFonts w:hint="eastAsia"/>
        </w:rPr>
        <w:t>　　图表 **地区市政车辆市场调研</w:t>
      </w:r>
      <w:r>
        <w:rPr>
          <w:rFonts w:hint="eastAsia"/>
        </w:rPr>
        <w:br/>
      </w:r>
      <w:r>
        <w:rPr>
          <w:rFonts w:hint="eastAsia"/>
        </w:rPr>
        <w:t>　　图表 **地区市政车辆行业市场需求分析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市政车辆行业竞争对手分析</w:t>
      </w:r>
      <w:r>
        <w:rPr>
          <w:rFonts w:hint="eastAsia"/>
        </w:rPr>
        <w:br/>
      </w:r>
      <w:r>
        <w:rPr>
          <w:rFonts w:hint="eastAsia"/>
        </w:rPr>
        <w:t>　　图表 市政车辆重点企业（一）基本信息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市政车辆重点企业（二）盈利能力情况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市政车辆重点企业（三）经营情况分析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2026-2032年中国市政车辆行业产能预测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2026-2032年中国市政车辆行业产量预测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2026-2032年中国市政车辆市场需求预测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2026-2032年中国市政车辆行业市场规模预测</w:t>
      </w:r>
      <w:r>
        <w:rPr>
          <w:rFonts w:hint="eastAsia"/>
        </w:rPr>
        <w:br/>
      </w:r>
      <w:r>
        <w:rPr>
          <w:rFonts w:hint="eastAsia"/>
        </w:rPr>
        <w:t>　　图表 市政车辆行业准入条件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2026-2032年中国市政车辆市场前景</w:t>
      </w:r>
      <w:r>
        <w:rPr>
          <w:rFonts w:hint="eastAsia"/>
        </w:rPr>
        <w:br/>
      </w:r>
      <w:r>
        <w:rPr>
          <w:rFonts w:hint="eastAsia"/>
        </w:rPr>
        <w:t>　　图表 2026-2032年中国市政车辆行业信息化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2026-2032年中国市政车辆行业风险分析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2026-2032年中国市政车辆行业发展趋势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15f528994238" w:history="1">
        <w:r>
          <w:rPr>
            <w:rStyle w:val="Hyperlink"/>
          </w:rPr>
          <w:t>中国市政车辆行业现状分析与前景趋势预测报告（2026-2032年）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15f528994238" w:history="1">
        <w:r>
          <w:rPr>
            <w:rStyle w:val="Hyperlink"/>
          </w:rPr>
          <w:t>https://www.20087.com/8/18/ShiZhengCheLiangDeFaZhanQianJing.html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工程车辆有哪些、市政车辆有哪些、重庆市政锁车罚款多少、市政车辆占道,可否压实线绕过去、市政有权对车辆罚款吗、市政车辆属于特种车辆吗、市政违章停车怎么处罚、市政车辆不挂牌、市政工程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8eee9710f4214" w:history="1">
      <w:r>
        <w:rPr>
          <w:rStyle w:val="Hyperlink"/>
        </w:rPr>
        <w:t>中国市政车辆行业现状分析与前景趋势预测报告（2026-2032年）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ZhengCheLiangDeFaZhanQianJing.html" TargetMode="External" Id="Re62a15f52899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ZhengCheLiangDeFaZhanQianJing.html" TargetMode="External" Id="Ra558eee9710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2025-12-14T09:00:04Z</dcterms:created>
  <dcterms:modified xsi:type="dcterms:W3CDTF">2025-12-14T10:00:04Z</dcterms:modified>
  <dc:subject>中国市政车辆行业现状分析与前景趋势预测报告（2026-2032年）</dc:subject>
  <dc:title>中国市政车辆行业现状分析与前景趋势预测报告（2026-2032年）</dc:title>
  <cp:keywords>中国市政车辆行业现状分析与前景趋势预测报告（2026-2032年）</cp:keywords>
  <dc:description>中国市政车辆行业现状分析与前景趋势预测报告（2026-2032年）</dc:description>
</cp:coreProperties>
</file>