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3488ac5dd4ff0" w:history="1">
              <w:r>
                <w:rPr>
                  <w:rStyle w:val="Hyperlink"/>
                </w:rPr>
                <w:t>2026-2032年全球与中国开放式差速器行业发展现状分析及前景趋势报告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3488ac5dd4ff0" w:history="1">
              <w:r>
                <w:rPr>
                  <w:rStyle w:val="Hyperlink"/>
                </w:rPr>
                <w:t>2026-2032年全球与中国开放式差速器行业发展现状分析及前景趋势报告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3488ac5dd4ff0" w:history="1">
                <w:r>
                  <w:rPr>
                    <w:rStyle w:val="Hyperlink"/>
                  </w:rPr>
                  <w:t>https://www.20087.com/8/88/KaiFangShiChaSuQiShiChangQianJingYuCe.html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放式差速器是一种结构简单、成本较低、机械可靠性较高的差速器形式，通过行星齿轮组允许左右车轮在转弯时以不同转速旋转，广泛应用于乘用车、轻型商用车和部分商用车前轴及后轴。开放式差速器在前驱平台中适配性较强，具备低摩擦损耗、易集成、制造成本低和维护简单等优势，适合城市通勤、公路行驶和常规载重场景。当前乘用车电动化、智能化和四驱系统升级对差速器提出更高要求，电子限滑、扭矩矢量控制和多电机分布式驱动逐步提升，但开放式差速器在大规模量产车型中仍保持重要地位，尤其在成本敏感和可靠性优先的车型平台上应用广泛。</w:t>
      </w:r>
      <w:r>
        <w:rPr>
          <w:rFonts w:hint="eastAsia"/>
        </w:rPr>
        <w:br/>
      </w:r>
      <w:r>
        <w:rPr>
          <w:rFonts w:hint="eastAsia"/>
        </w:rPr>
        <w:t>　　未来，开放式差速器将与电子控制、电驱平台和软件定义底盘进一步融合。市场调研网认为，在电动化架构中，开放式差速器可作为基础机械单元，与双电机、轮边电机或电子扭矩分配系统协同，实现更灵活的动力管理。材料轻量化、低摩擦轴承、精密齿轮加工和NVH优化将提升耐久性与舒适性。对于乘用车和经济型商用车，开放式差速器仍将凭借成本、可靠性和集成便利优势保持应用；在高端四驱和越野场景中，则更多与电子限滑、制动干预和软件扭矩控制结合，形成分层化差速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b3488ac5dd4ff0" w:history="1">
        <w:r>
          <w:rPr>
            <w:rStyle w:val="Hyperlink"/>
          </w:rPr>
          <w:t>2026-2032年全球与中国开放式差速器行业发展现状分析及前景趋势报告</w:t>
        </w:r>
      </w:hyperlink>
      <w:r>
        <w:rPr>
          <w:rFonts w:hint="eastAsia"/>
        </w:rPr>
        <w:t>》，2025年开放式差速器行业市场规模达 亿元，预计2032年市场规模将达 亿元，期间年均复合增长率（CAGR）达 %。报告系统分析了开放式差速器行业的产业链结构、市场规模及需求特征，详细解读了价格体系与行业现状。基于严谨的数据分析与市场洞察，报告科学预测了开放式差速器行业前景与发展趋势。同时，重点剖析了开放式差速器重点企业的竞争格局、市场集中度及品牌影响力，并对开放式差速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按产品类型细分，全球开放式差速器市场规模2021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圆锥行星齿轮差速器</w:t>
      </w:r>
      <w:r>
        <w:rPr>
          <w:rFonts w:hint="eastAsia"/>
        </w:rPr>
        <w:br/>
      </w:r>
      <w:r>
        <w:rPr>
          <w:rFonts w:hint="eastAsia"/>
        </w:rPr>
        <w:t>　　　　1.3.3 圆柱行星齿轮差速器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按应用细分，全球开放式差速器市场规模2021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开放式差速器行业发展总体概况</w:t>
      </w:r>
      <w:r>
        <w:rPr>
          <w:rFonts w:hint="eastAsia"/>
        </w:rPr>
        <w:br/>
      </w:r>
      <w:r>
        <w:rPr>
          <w:rFonts w:hint="eastAsia"/>
        </w:rPr>
        <w:t>　　　　1.5.2 开放式差速器行业发展主要特点</w:t>
      </w:r>
      <w:r>
        <w:rPr>
          <w:rFonts w:hint="eastAsia"/>
        </w:rPr>
        <w:br/>
      </w:r>
      <w:r>
        <w:rPr>
          <w:rFonts w:hint="eastAsia"/>
        </w:rPr>
        <w:t>　　　　1.5.3 开放式差速器行业发展影响因素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开放式差速器有利因素</w:t>
      </w:r>
      <w:r>
        <w:rPr>
          <w:rFonts w:hint="eastAsia"/>
        </w:rPr>
        <w:br/>
      </w:r>
      <w:r>
        <w:rPr>
          <w:rFonts w:hint="eastAsia"/>
        </w:rPr>
        <w:t>　　　　1.5.3 .2 开放式差速器不利因素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全球市场，近三年开放式差速器主要企业占有率及排名（按销量）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开放式差速器主要企业在国际市场占有率（按销量，2023-2026）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2025年开放式差速器主要企业在国际市场排名（按销量）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全球市场主要企业开放式差速器销量（2023-2026）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全球市场，近三年开放式差速器主要企业占有率及排名（按收入）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开放式差速器主要企业在国际市场占有率（按收入，2023-2026）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2025年开放式差速器主要企业在国际市场排名（按收入）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全球市场主要企业开放式差速器销售收入（2023-2026）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全球市场主要企业开放式差速器销售价格（2023-2026）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中国市场，近三年开放式差速器主要企业占有率及排名（按销量）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开放式差速器主要企业在中国市场占有率（按销量，2023-2026）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2025年开放式差速器主要企业在中国市场排名（按销量）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中国市场主要企业开放式差速器销量（2023-2026）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中国市场，近三年开放式差速器主要企业占有率及排名（按收入）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开放式差速器主要企业在中国市场占有率（按收入，2023-2026）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2025年开放式差速器主要企业在中国市场排名（按收入）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中国市场主要企业开放式差速器销售收入（2023-2026）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全球主要厂商开放式差速器总部及产地分布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全球主要厂商成立时间及开放式差速器商业化日期</w:t>
      </w:r>
      <w:r>
        <w:rPr>
          <w:rFonts w:hint="eastAsia"/>
        </w:rPr>
        <w:br/>
      </w:r>
      <w:r>
        <w:rPr>
          <w:rFonts w:hint="eastAsia"/>
        </w:rPr>
        <w:t>　　2.8 全球主要厂商开放式差速器产品类型及应用</w:t>
      </w:r>
      <w:r>
        <w:rPr>
          <w:rFonts w:hint="eastAsia"/>
        </w:rPr>
        <w:br/>
      </w:r>
      <w:r>
        <w:rPr>
          <w:rFonts w:hint="eastAsia"/>
        </w:rPr>
        <w:t>　　2.9 开放式差速器行业集中度、竞争程度分析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开放式差速器行业集中度分析：2025年全球Top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全球开放式差速器第一梯队、第二梯队和第三梯队生产商（品牌）及市场份额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全球开放式差速器总体规模分析</w:t>
      </w:r>
      <w:r>
        <w:rPr>
          <w:rFonts w:hint="eastAsia"/>
        </w:rPr>
        <w:br/>
      </w:r>
      <w:r>
        <w:rPr>
          <w:rFonts w:hint="eastAsia"/>
        </w:rPr>
        <w:t>　　3.1 全球开放式差速器供需现状及预测（2021-2032）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全球开放式差速器产能、产量、产能利用率及发展趋势（2021-2032）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全球开放式差速器产量、需求量及发展趋势（2021-2032）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全球主要地区开放式差速器产量及发展趋势（2021-2032）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全球主要地区开放式差速器产量（2021-2026）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全球主要地区开放式差速器产量（2027-2032）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全球主要地区开放式差速器产量市场份额（2021-2032）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中国开放式差速器供需现状及预测（2021-2032）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中国开放式差速器产能、产量、产能利用率及发展趋势（2021-2032）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中国开放式差速器产量、市场需求量及发展趋势（2021-2032）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中国市场开放式差速器进出口（2021-2032）</w:t>
      </w:r>
      <w:r>
        <w:rPr>
          <w:rFonts w:hint="eastAsia"/>
        </w:rPr>
        <w:br/>
      </w:r>
      <w:r>
        <w:rPr>
          <w:rFonts w:hint="eastAsia"/>
        </w:rPr>
        <w:t>　　3.4 全球开放式差速器销量及销售额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全球市场开放式差速器销售额（2021-2032）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全球市场开放式差速器销量（2021-2032）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全球市场开放式差速器价格趋势（2021-2032）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全球开放式差速器主要地区分析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全球主要地区开放式差速器市场规模分析：2021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全球主要地区开放式差速器销售收入及市场份额（2021-2026）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全球主要地区开放式差速器销售收入预测（2027-2032）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全球主要地区开放式差速器销量分析：2021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全球主要地区开放式差速器销量及市场份额（2021-2026）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全球主要地区开放式差速器销量及市场份额预测（2027-2032）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中东市场开放式差速器销量、收入及增长率（2021-2032）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开放式差速器销量、收入、价格及毛利率（2021-2026）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不同产品类型开放式差速器分析</w:t>
      </w:r>
      <w:r>
        <w:rPr>
          <w:rFonts w:hint="eastAsia"/>
        </w:rPr>
        <w:br/>
      </w:r>
      <w:r>
        <w:rPr>
          <w:rFonts w:hint="eastAsia"/>
        </w:rPr>
        <w:t>　　6.1 全球不同产品类型开放式差速器销量（2021-2032）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全球不同产品类型开放式差速器销量及市场份额（2021-2026）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全球不同产品类型开放式差速器销量预测（2027-2032）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全球不同产品类型开放式差速器收入（2021-2032）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全球不同产品类型开放式差速器收入及市场份额（2021-2026）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全球不同产品类型开放式差速器收入预测（2027-2032）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全球不同产品类型开放式差速器价格走势（2021-2032）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中国不同产品类型开放式差速器销量（2021-2032）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中国不同产品类型开放式差速器销量及市场份额（2021-2026）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中国不同产品类型开放式差速器销量预测（2027-2032）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中国不同产品类型开放式差速器收入（2021-2032）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中国不同产品类型开放式差速器收入及市场份额（2021-2026）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中国不同产品类型开放式差速器收入预测（2027-2032）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不同应用开放式差速器分析</w:t>
      </w:r>
      <w:r>
        <w:rPr>
          <w:rFonts w:hint="eastAsia"/>
        </w:rPr>
        <w:br/>
      </w:r>
      <w:r>
        <w:rPr>
          <w:rFonts w:hint="eastAsia"/>
        </w:rPr>
        <w:t>　　7.1 全球不同应用开放式差速器销量（2021-2032）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全球不同应用开放式差速器销量及市场份额（2021-2026）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全球不同应用开放式差速器销量预测（2027-2032）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全球不同应用开放式差速器收入（2021-2032）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全球不同应用开放式差速器收入及市场份额（2021-2026）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全球不同应用开放式差速器收入预测（2027-2032）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全球不同应用开放式差速器价格走势（2021-2032）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中国不同应用开放式差速器销量（2021-2032）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中国不同应用开放式差速器销量及市场份额（2021-2026）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中国不同应用开放式差速器销量预测（2027-2032）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中国不同应用开放式差速器收入（2021-2032）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中国不同应用开放式差速器收入及市场份额（2021-2026）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中国不同应用开放式差速器收入预测（2027-2032）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开放式差速器行业发展趋势</w:t>
      </w:r>
      <w:r>
        <w:rPr>
          <w:rFonts w:hint="eastAsia"/>
        </w:rPr>
        <w:br/>
      </w:r>
      <w:r>
        <w:rPr>
          <w:rFonts w:hint="eastAsia"/>
        </w:rPr>
        <w:t>　　8.2 开放式差速器行业主要驱动因素</w:t>
      </w:r>
      <w:r>
        <w:rPr>
          <w:rFonts w:hint="eastAsia"/>
        </w:rPr>
        <w:br/>
      </w:r>
      <w:r>
        <w:rPr>
          <w:rFonts w:hint="eastAsia"/>
        </w:rPr>
        <w:t>　　8.3 开放式差速器中国企业SWOT分析</w:t>
      </w:r>
      <w:r>
        <w:rPr>
          <w:rFonts w:hint="eastAsia"/>
        </w:rPr>
        <w:br/>
      </w:r>
      <w:r>
        <w:rPr>
          <w:rFonts w:hint="eastAsia"/>
        </w:rPr>
        <w:t>　　8.4 中国开放式差速器行业政策环境分析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开放式差速器行业产业链简介</w:t>
      </w:r>
      <w:r>
        <w:rPr>
          <w:rFonts w:hint="eastAsia"/>
        </w:rPr>
        <w:br/>
      </w:r>
      <w:r>
        <w:rPr>
          <w:rFonts w:hint="eastAsia"/>
        </w:rPr>
        <w:t>　　　　9.1.1 开放式差速器行业供应链分析</w:t>
      </w:r>
      <w:r>
        <w:rPr>
          <w:rFonts w:hint="eastAsia"/>
        </w:rPr>
        <w:br/>
      </w:r>
      <w:r>
        <w:rPr>
          <w:rFonts w:hint="eastAsia"/>
        </w:rPr>
        <w:t>　　　　9.1.2 开放式差速器主要原料及供应情况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开放式差速器行业采购模式</w:t>
      </w:r>
      <w:r>
        <w:rPr>
          <w:rFonts w:hint="eastAsia"/>
        </w:rPr>
        <w:br/>
      </w:r>
      <w:r>
        <w:rPr>
          <w:rFonts w:hint="eastAsia"/>
        </w:rPr>
        <w:t>　　9.3 开放式差速器行业生产模式</w:t>
      </w:r>
      <w:r>
        <w:rPr>
          <w:rFonts w:hint="eastAsia"/>
        </w:rPr>
        <w:br/>
      </w:r>
      <w:r>
        <w:rPr>
          <w:rFonts w:hint="eastAsia"/>
        </w:rPr>
        <w:t>　　9.4 开放式差速器行业销售模式及销售渠道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按产品类型细分，全球开放式差速器市场规模2021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按应用细分，全球开放式差速器市场规模（CAGR）2021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开放式差速器行业发展主要特点</w:t>
      </w:r>
      <w:r>
        <w:rPr>
          <w:rFonts w:hint="eastAsia"/>
        </w:rPr>
        <w:br/>
      </w:r>
      <w:r>
        <w:rPr>
          <w:rFonts w:hint="eastAsia"/>
        </w:rPr>
        <w:t>　　表 4： 开放式差速器行业发展有利因素分析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开放式差速器行业发展不利因素分析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进入开放式差速器行业壁垒</w:t>
      </w:r>
      <w:r>
        <w:rPr>
          <w:rFonts w:hint="eastAsia"/>
        </w:rPr>
        <w:br/>
      </w:r>
      <w:r>
        <w:rPr>
          <w:rFonts w:hint="eastAsia"/>
        </w:rPr>
        <w:t>　　表 7： 开放式差速器主要企业在国际市场占有率（按销量，2023-2026）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2025年开放式差速器主要企业在国际市场排名（按销量）&amp;（千件）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全球市场主要企业开放式差速器销量（2023-2026）&amp;（千件）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开放式差速器主要企业在国际市场占有率（按收入，2023-2026）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2025年开放式差速器主要企业在国际市场排名（按收入）&amp;（万元）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全球市场主要企业开放式差速器销售收入（2023-2026）&amp;（万元）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全球市场主要企业开放式差速器销售价格（2023-2026）&amp;（元/件）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开放式差速器主要企业在中国市场占有率（按销量，2023-2026）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2025年开放式差速器主要企业在中国市场排名（按销量）&amp;（千件）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中国市场主要企业开放式差速器销量（2023-2026）&amp;（千件）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开放式差速器主要企业在中国市场占有率（按收入，2023-2026）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2025年开放式差速器主要企业在中国市场排名（按收入）&amp;（万元）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中国市场主要企业开放式差速器销售收入（2023-2026）&amp;（万元）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全球主要厂商开放式差速器总部及产地分布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全球主要厂商成立时间及开放式差速器商业化日期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全球主要厂商开放式差速器产品类型及应用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2025年全球开放式差速器主要厂商市场地位（第一梯队、第二梯队和第三梯队）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全球开放式差速器市场投资、并购等现状分析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全球主要地区开放式差速器产量增速（CAGR）：（2021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全球主要地区开放式差速器产量（2021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全球主要地区开放式差速器产量（2021-2026）&amp;（千件）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全球主要地区开放式差速器产量（2027-2032）&amp;（千件）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全球主要地区开放式差速器产量市场份额（2021-2026）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全球主要地区开放式差速器产量市场份额（2027-2032）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中国市场开放式差速器产量、销量、进出口（2021-2026）&amp;（千件）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中国市场开放式差速器产量、销量、进出口预测（2027-2032）&amp;（千件）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全球主要地区开放式差速器销售收入增速：（2021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全球主要地区开放式差速器销售收入（2021-2026）&amp;（万元）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全球主要地区开放式差速器销售收入市场份额（2021-2026）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全球主要地区开放式差速器收入（2027-2032）&amp;（万元）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全球主要地区开放式差速器收入市场份额（2027-2032）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全球主要地区开放式差速器销量（千件）：2021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全球主要地区开放式差速器销量（2021-2026）&amp;（千件）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全球主要地区开放式差速器销量市场份额（2021-2026）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全球主要地区开放式差速器销量（2027-2032）&amp;（千件）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全球主要地区开放式差速器销量份额（2027-2032）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开放式差速器生产基地、销售区域、竞争对手及市场地位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开放式差速器产品规格、参数及市场应用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开放式差速器销量（千件）、收入（万元）、价格（元/件）及毛利率（2021-2026）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全球不同产品类型开放式差速器销量（2021-2026）&amp;（千件）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全球不同产品类型开放式差速器销量市场份额（2021-2026）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全球不同产品类型开放式差速器销量预测（2027-2032）&amp;（千件）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全球市场不同产品类型开放式差速器销量市场份额预测（2027-2032）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全球不同产品类型开放式差速器收入（2021-2026）&amp;（万元）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全球不同产品类型开放式差速器收入市场份额（2021-2026）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全球不同产品类型开放式差速器收入预测（2027-2032）&amp;（万元）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全球不同产品类型开放式差速器收入市场份额预测（2027-2032）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中国不同产品类型开放式差速器销量（2021-2026）&amp;（千件）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中国不同产品类型开放式差速器销量市场份额（2021-2026）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中国不同产品类型开放式差速器销量预测（2027-2032）&amp;（千件）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全球市场不同产品类型开放式差速器销量市场份额预测（2027-2032）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中国不同产品类型开放式差速器收入（2021-2026）&amp;（万元）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中国不同产品类型开放式差速器收入市场份额（2021-2026）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中国不同产品类型开放式差速器收入预测（2027-2032）&amp;（万元）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中国不同产品类型开放式差速器收入市场份额预测（2027-2032）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全球不同应用开放式差速器销量（2021-2026）&amp;（千件）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全球不同应用开放式差速器销量市场份额（2021-2026）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全球不同应用开放式差速器销量预测（2027-2032）&amp;（千件）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全球市场不同应用开放式差速器销量市场份额预测（2027-2032）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全球不同应用开放式差速器收入（2021-2026）&amp;（万元）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全球不同应用开放式差速器收入市场份额（2021-2026）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全球不同应用开放式差速器收入预测（2027-2032）&amp;（万元）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全球不同应用开放式差速器收入市场份额预测（2027-2032）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中国不同应用开放式差速器销量（2021-2026）&amp;（千件）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中国不同应用开放式差速器销量市场份额（2021-2026）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中国不同应用开放式差速器销量预测（2027-2032）&amp;（千件）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中国市场不同应用开放式差速器销量市场份额预测（2027-2032）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中国不同应用开放式差速器收入（2021-2026）&amp;（万元）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中国不同应用开放式差速器收入市场份额（2021-2026）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中国不同应用开放式差速器收入预测（2027-2032）&amp;（万元）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中国不同应用开放式差速器收入市场份额预测（2027-2032）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开放式差速器行业发展趋势</w:t>
      </w:r>
      <w:r>
        <w:rPr>
          <w:rFonts w:hint="eastAsia"/>
        </w:rPr>
        <w:br/>
      </w:r>
      <w:r>
        <w:rPr>
          <w:rFonts w:hint="eastAsia"/>
        </w:rPr>
        <w:t>　　表 136： 开放式差速器行业主要驱动因素</w:t>
      </w:r>
      <w:r>
        <w:rPr>
          <w:rFonts w:hint="eastAsia"/>
        </w:rPr>
        <w:br/>
      </w:r>
      <w:r>
        <w:rPr>
          <w:rFonts w:hint="eastAsia"/>
        </w:rPr>
        <w:t>　　表 137： 开放式差速器行业供应链分析</w:t>
      </w:r>
      <w:r>
        <w:rPr>
          <w:rFonts w:hint="eastAsia"/>
        </w:rPr>
        <w:br/>
      </w:r>
      <w:r>
        <w:rPr>
          <w:rFonts w:hint="eastAsia"/>
        </w:rPr>
        <w:t>　　表 138： 开放式差速器上游原料供应商</w:t>
      </w:r>
      <w:r>
        <w:rPr>
          <w:rFonts w:hint="eastAsia"/>
        </w:rPr>
        <w:br/>
      </w:r>
      <w:r>
        <w:rPr>
          <w:rFonts w:hint="eastAsia"/>
        </w:rPr>
        <w:t>　　表 139： 开放式差速器主要地区不同应用客户分析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开放式差速器典型经销商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开放式差速器产品图片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全球不同产品类型开放式差速器销售额2021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全球不同产品类型开放式差速器市场份额2025 &amp; 2032</w:t>
      </w:r>
      <w:r>
        <w:rPr>
          <w:rFonts w:hint="eastAsia"/>
        </w:rPr>
        <w:br/>
      </w:r>
      <w:r>
        <w:rPr>
          <w:rFonts w:hint="eastAsia"/>
        </w:rPr>
        <w:t>　　图 4： 圆锥行星齿轮差速器产品图片</w:t>
      </w:r>
      <w:r>
        <w:rPr>
          <w:rFonts w:hint="eastAsia"/>
        </w:rPr>
        <w:br/>
      </w:r>
      <w:r>
        <w:rPr>
          <w:rFonts w:hint="eastAsia"/>
        </w:rPr>
        <w:t>　　图 5： 圆柱行星齿轮差速器产品图片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全球不同应用开放式差速器市场份额2025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2025年全球前五大生产商开放式差速器市场份额</w:t>
      </w:r>
      <w:r>
        <w:rPr>
          <w:rFonts w:hint="eastAsia"/>
        </w:rPr>
        <w:br/>
      </w:r>
      <w:r>
        <w:rPr>
          <w:rFonts w:hint="eastAsia"/>
        </w:rPr>
        <w:t>　　图 11： 2025年全球开放式差速器第一梯队、第二梯队和第三梯队厂商及市场份额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全球开放式差速器产能、产量、产能利用率及发展趋势（2021-2032）&amp;（千件）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全球开放式差速器产量、需求量及发展趋势（2021-2032）&amp;（千件）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全球主要地区开放式差速器产量市场份额（2021-2032）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中国开放式差速器产能、产量、产能利用率及发展趋势（2021-2032）&amp;（千件）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中国开放式差速器产量、市场需求量及发展趋势（2021-2032）&amp;（千件）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全球开放式差速器市场销售额及增长率：（2021-2032）&amp;（万元）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全球市场开放式差速器市场规模：2021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全球市场开放式差速器价格趋势（2021-2032）&amp;（元/件）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全球主要地区开放式差速器销售收入（2021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全球主要地区开放式差速器销售收入市场份额（2021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中东市场开放式差速器销量及增长率（2021-2032）&amp;（千件）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中东市场开放式差速器收入及增长率（2021-2032）&amp;（万元）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全球不同产品类型开放式差速器价格走势（2021-2032）&amp;（元/件）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全球不同应用开放式差速器价格走势（2021-2032）&amp;（元/件）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开放式差速器中国企业SWOT分析</w:t>
      </w:r>
      <w:r>
        <w:rPr>
          <w:rFonts w:hint="eastAsia"/>
        </w:rPr>
        <w:br/>
      </w:r>
      <w:r>
        <w:rPr>
          <w:rFonts w:hint="eastAsia"/>
        </w:rPr>
        <w:t>　　图 42： 开放式差速器产业链</w:t>
      </w:r>
      <w:r>
        <w:rPr>
          <w:rFonts w:hint="eastAsia"/>
        </w:rPr>
        <w:br/>
      </w:r>
      <w:r>
        <w:rPr>
          <w:rFonts w:hint="eastAsia"/>
        </w:rPr>
        <w:t>　　图 43： 开放式差速器行业采购模式分析</w:t>
      </w:r>
      <w:r>
        <w:rPr>
          <w:rFonts w:hint="eastAsia"/>
        </w:rPr>
        <w:br/>
      </w:r>
      <w:r>
        <w:rPr>
          <w:rFonts w:hint="eastAsia"/>
        </w:rPr>
        <w:t>　　图 44： 开放式差速器行业生产模式</w:t>
      </w:r>
      <w:r>
        <w:rPr>
          <w:rFonts w:hint="eastAsia"/>
        </w:rPr>
        <w:br/>
      </w:r>
      <w:r>
        <w:rPr>
          <w:rFonts w:hint="eastAsia"/>
        </w:rPr>
        <w:t>　　图 45： 开放式差速器行业销售模式分析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3488ac5dd4ff0" w:history="1">
        <w:r>
          <w:rPr>
            <w:rStyle w:val="Hyperlink"/>
          </w:rPr>
          <w:t>2026-2032年全球与中国开放式差速器行业发展现状分析及前景趋势报告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3488ac5dd4ff0" w:history="1">
        <w:r>
          <w:rPr>
            <w:rStyle w:val="Hyperlink"/>
          </w:rPr>
          <w:t>https://www.20087.com/8/88/KaiFangShiChaSuQiShiChangQianJingYuCe.html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热点：开放式差速器需要换油吗、开放式差速器用什么油、开放式差速器和拖森式差速器的区别、开放式差速器和多片离合器哪个好、开放式差速器图片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f16feef184436a" w:history="1">
      <w:r>
        <w:rPr>
          <w:rStyle w:val="Hyperlink"/>
        </w:rPr>
        <w:t>2026-2032年全球与中国开放式差速器行业发展现状分析及前景趋势报告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KaiFangShiChaSuQiShiChangQianJingYuCe.html" TargetMode="External" Id="Rbab3488ac5dd4f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KaiFangShiChaSuQiShiChangQianJingYuCe.html" TargetMode="External" Id="Reff16feef184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2026-09-16T06:17:37Z</dcterms:created>
  <dcterms:modified xsi:type="dcterms:W3CDTF">2026-09-16T07:17:37Z</dcterms:modified>
  <dc:subject>2026-2032年全球与中国开放式差速器行业发展现状分析及前景趋势报告</dc:subject>
  <dc:title>2026-2032年全球与中国开放式差速器行业发展现状分析及前景趋势报告</dc:title>
  <cp:keywords>2026-2032年全球与中国开放式差速器行业发展现状分析及前景趋势报告</cp:keywords>
  <dc:description>2026-2032年全球与中国开放式差速器行业发展现状分析及前景趋势报告</dc:description>
</cp:coreProperties>
</file>