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2c103c53047f6" w:history="1">
              <w:r>
                <w:rPr>
                  <w:rStyle w:val="Hyperlink"/>
                </w:rPr>
                <w:t>2025-2031年中国橡胶内胎行业现状全面调研与发展趋势预测报告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2c103c53047f6" w:history="1">
              <w:r>
                <w:rPr>
                  <w:rStyle w:val="Hyperlink"/>
                </w:rPr>
                <w:t>2025-2031年中国橡胶内胎行业现状全面调研与发展趋势预测报告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2c103c53047f6" w:history="1">
                <w:r>
                  <w:rPr>
                    <w:rStyle w:val="Hyperlink"/>
                  </w:rPr>
                  <w:t>https://www.20087.com/9/58/XiangJiaoNeiTaiHangYeFaZhanQuShi.html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的重要组成部分，近年来在材料和设计上经历了显著的创新。随着高性能轮胎的需求增加，橡胶内胎的耐磨性、耐热性和气密性得到了显著提升，延长了轮胎的使用寿命。同时，环保型橡胶内胎，采用可再生材料和减少有害物质的使用，成为了行业发展的新趋势。此外，随着自行车和电动自行车的普及，轻量化和低滚动阻力的内胎设计受到市场青睐。</w:t>
      </w:r>
      <w:r>
        <w:rPr>
          <w:rFonts w:hint="eastAsia"/>
        </w:rPr>
        <w:br/>
      </w:r>
      <w:r>
        <w:rPr>
          <w:rFonts w:hint="eastAsia"/>
        </w:rPr>
        <w:t>　　未来，橡胶内胎行业将更加注重可持续性和智能化。随着生物基橡胶和纳米技术的发展，内胎将具备更好的环保性能和更长的使用寿命。同时，智能内胎，能够监测轮胎压力和温度，甚至预测磨损情况的产品，将提升行车安全和维护效率。此外，内胎的回收和再利用技术将得到进一步发展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2c103c53047f6" w:history="1">
        <w:r>
          <w:rPr>
            <w:rStyle w:val="Hyperlink"/>
          </w:rPr>
          <w:t>2025-2031年中国橡胶内胎行业现状全面调研与发展趋势预测报告</w:t>
        </w:r>
      </w:hyperlink>
      <w:r>
        <w:rPr>
          <w:rFonts w:hint="eastAsia"/>
        </w:rPr>
        <w:t>》基于多年橡胶内胎行业研究积累，结合橡胶内胎行业市场现状，通过资深研究团队对橡胶内胎市场资讯的系统整理与分析，依托权威数据资源及长期市场监测数据库，对橡胶内胎行业进行了全面调研。报告详细分析了橡胶内胎市场规模、市场前景、技术现状及未来发展方向，重点评估了橡胶内胎行业内企业的竞争格局及经营表现，并通过SWOT分析揭示了橡胶内胎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a2c103c53047f6" w:history="1">
        <w:r>
          <w:rPr>
            <w:rStyle w:val="Hyperlink"/>
          </w:rPr>
          <w:t>2025-2031年中国橡胶内胎行业现状全面调研与发展趋势预测报告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》为投资者提供了准确的市场现状分析及前景预判，帮助挖掘行业投资价值，并提出投资策略与营销策略建议，是把握橡胶内胎行业动态、优化决策的重要工具。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2025-2031年橡胶内胎行业投资机会与风险分析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2025-2031年橡胶内胎行业项目投资可行性分析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国外橡胶内胎行业投资现状及经营模式分析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一、境外橡胶内胎行业成长情况调查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2025-2031年我国橡胶内胎行业商业模式探讨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2025-2031年我国橡胶内胎行业投资国际化发展战略分析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2025-2031年我国橡胶内胎行业投资策略分析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橡胶内胎企业制定“十五五”发展战略研究分析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2025-2031年中国橡胶内胎项目融资问题分析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2025-2031年中国橡胶内胎项目特点、融资特点及影响因素分析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一、橡胶内胎及其项目的主要特点</w:t>
      </w:r>
      <w:r>
        <w:rPr>
          <w:rFonts w:hint="eastAsia"/>
        </w:rPr>
        <w:br/>
      </w:r>
      <w:r>
        <w:rPr>
          <w:rFonts w:hint="eastAsia"/>
        </w:rPr>
        <w:t>　　　　二、橡胶内胎项目的融资特点</w:t>
      </w:r>
      <w:r>
        <w:rPr>
          <w:rFonts w:hint="eastAsia"/>
        </w:rPr>
        <w:br/>
      </w:r>
      <w:r>
        <w:rPr>
          <w:rFonts w:hint="eastAsia"/>
        </w:rPr>
        <w:t>　　　　三、橡胶内胎项目的融资相关影响因素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2025-2031年中国橡胶内胎项目的融资对策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2025-2031年橡胶内胎行业项目投资建议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2025-2031年橡胶内胎行业投资收益预测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2025-2031年橡胶内胎项目投资建议</w:t>
      </w:r>
      <w:r>
        <w:rPr>
          <w:rFonts w:hint="eastAsia"/>
        </w:rPr>
        <w:br/>
      </w:r>
      <w:r>
        <w:rPr>
          <w:rFonts w:hint="eastAsia"/>
        </w:rPr>
        <w:t>　　第六节 中^智^林　2025-2031年橡胶内胎项目融资建议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2c103c53047f6" w:history="1">
        <w:r>
          <w:rPr>
            <w:rStyle w:val="Hyperlink"/>
          </w:rPr>
          <w:t>2025-2031年中国橡胶内胎行业现状全面调研与发展趋势预测报告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2c103c53047f6" w:history="1">
        <w:r>
          <w:rPr>
            <w:rStyle w:val="Hyperlink"/>
          </w:rPr>
          <w:t>https://www.20087.com/9/58/XiangJiaoNeiTaiHangYeFaZhanQuShi.html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71618192a4029" w:history="1">
      <w:r>
        <w:rPr>
          <w:rStyle w:val="Hyperlink"/>
        </w:rPr>
        <w:t>2025-2031年中国橡胶内胎行业现状全面调研与发展趋势预测报告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XiangJiaoNeiTaiHangYeFaZhanQuShi.html" TargetMode="External" Id="Re7a2c103c530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XiangJiaoNeiTaiHangYeFaZhanQuShi.html" TargetMode="External" Id="Ra6671618192a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2025-04-22T23:35:00Z</dcterms:created>
  <dcterms:modified xsi:type="dcterms:W3CDTF">2025-04-23T00:35:00Z</dcterms:modified>
  <dc:subject>2025-2031年中国橡胶内胎行业现状全面调研与发展趋势预测报告</dc:subject>
  <dc:title>2025-2031年中国橡胶内胎行业现状全面调研与发展趋势预测报告</dc:title>
  <cp:keywords>2025-2031年中国橡胶内胎行业现状全面调研与发展趋势预测报告</cp:keywords>
  <dc:description>2025-2031年中国橡胶内胎行业现状全面调研与发展趋势预测报告</dc:description>
</cp:coreProperties>
</file>