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43253cca84a2a" w:history="1">
              <w:r>
                <w:rPr>
                  <w:rStyle w:val="Hyperlink"/>
                </w:rPr>
                <w:t>中国海运货代服务市场现状与前景趋势预测报告（2026-2032年）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43253cca84a2a" w:history="1">
              <w:r>
                <w:rPr>
                  <w:rStyle w:val="Hyperlink"/>
                </w:rPr>
                <w:t>中国海运货代服务市场现状与前景趋势预测报告（2026-2032年）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43253cca84a2a" w:history="1">
                <w:r>
                  <w:rPr>
                    <w:rStyle w:val="Hyperlink"/>
                  </w:rPr>
                  <w:t>https://www.20087.com/9/18/HaiYunHuoDaiFuWuQianJing.html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货代服务当前处于数字化转型与供应链韧性重构的关键阶段，核心功能涵盖订舱、单证处理、报关报检、仓储中转及目的港清关配送。头部企业依托全球代理网络与TMS/WMS系统，提供端到端可视化追踪，部分平台整合海运、铁路与海外仓资源，形成多式联运解决方案。近年来，地缘冲突、红海危机及港口拥堵事件频发，促使客户更关注应急响应能力与替代航线规划。然而，行业仍存在中小企业信息化水平低、报价不透明、以及跨系统数据孤岛等问题，影响协同效率。此外，碳排放核算尚未纳入主流服务标准，制约绿色物流推进。</w:t>
      </w:r>
      <w:r>
        <w:rPr>
          <w:rFonts w:hint="eastAsia"/>
        </w:rPr>
        <w:br/>
      </w:r>
      <w:r>
        <w:rPr>
          <w:rFonts w:hint="eastAsia"/>
        </w:rPr>
        <w:t>　　未来，海运货代服务将深度融合区块链、人工智能与绿色航运标准。市场调研网指出，智能合约可实现订舱、付款与提单签发自动化，减少人为干预；AI算法基于历史数据与实时事件预测运价波动与延误风险，辅助客户决策。碳足迹追踪模块将嵌入报价系统，支持客户选择低碳航线或购买碳信用。在商业模式上，“货运即服务”（FaaS）平台将聚合中小货主需求，提升议价能力与舱位利用率。监管科技（RegTech）应用将加速电子提单（eBL）全球互认。长远看，该服务将从“运输中介”升级为“全球供应链韧性运营商”，提供风险预警、库存优化与合规一站式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943253cca84a2a" w:history="1">
        <w:r>
          <w:rPr>
            <w:rStyle w:val="Hyperlink"/>
          </w:rPr>
          <w:t>中国海运货代服务市场现状与前景趋势预测报告（2026-2032年）</w:t>
        </w:r>
      </w:hyperlink>
      <w:r>
        <w:rPr>
          <w:rFonts w:hint="eastAsia"/>
        </w:rPr>
        <w:t>》，2025年海运货代服务行业市场规模达 亿元，预计2032年市场规模将达 亿元，期间年均复合增长率（CAGR）达 %。报告基于市场调研数据，系统分析了海运货代服务行业的市场现状与发展前景。报告从海运货代服务产业链角度出发，梳理了当前海运货代服务市场规模、价格走势和供需情况，并对未来几年的增长空间作出预测。研究涵盖了海运货代服务行业技术发展现状、创新方向以及重点企业的竞争格局，包括海运货代服务市场集中度和品牌策略分析。报告还针对海运货代服务细分领域和区域市场展开讨论，客观评估了海运货代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海运货代服务产业概述</w:t>
      </w:r>
      <w:r>
        <w:rPr>
          <w:rFonts w:hint="eastAsia"/>
        </w:rPr>
        <w:br/>
      </w:r>
      <w:r>
        <w:rPr>
          <w:rFonts w:hint="eastAsia"/>
        </w:rPr>
        <w:t>　　第一节 海运货代服务定义与分类</w:t>
      </w:r>
      <w:r>
        <w:rPr>
          <w:rFonts w:hint="eastAsia"/>
        </w:rPr>
        <w:br/>
      </w:r>
      <w:r>
        <w:rPr>
          <w:rFonts w:hint="eastAsia"/>
        </w:rPr>
        <w:t>　　第二节 海运货代服务产业链结构及关键环节剖析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海运货代服务商业模式与盈利模式解析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海运货代服务经济指标与行业评估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全球海运货代服务市场发展综述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2020-2025年全球海运货代服务市场规模及增长趋势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主要国家与地区海运货代服务市场对比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2026-2032年全球海运货代服务行业发展趋势与前景预测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国际海运货代服务市场发展趋势及对我国启示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二、对我国海运货代服务市场的借鉴意义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中国海运货代服务行业市场规模分析与预测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海运货代服务市场的总体规模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一、2020-2025年海运货代服务市场规模变化及趋势分析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二、2026年海运货代服务行业市场规模特点</w:t>
      </w:r>
      <w:r>
        <w:rPr>
          <w:rFonts w:hint="eastAsia"/>
        </w:rPr>
        <w:br/>
      </w:r>
      <w:r>
        <w:rPr>
          <w:rFonts w:hint="eastAsia"/>
        </w:rPr>
        <w:t>　　第二节 海运货代服务市场规模的构成</w:t>
      </w:r>
      <w:r>
        <w:rPr>
          <w:rFonts w:hint="eastAsia"/>
        </w:rPr>
        <w:br/>
      </w:r>
      <w:r>
        <w:rPr>
          <w:rFonts w:hint="eastAsia"/>
        </w:rPr>
        <w:t>　　　　一、海运货代服务客户群体特征与偏好分析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二、不同类型海运货代服务市场规模分布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三、各地区海运货代服务市场规模差异与特点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海运货代服务市场规模的预测与展望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一、未来几年海运货代服务市场规模增长预测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2025-2026年海运货代服务行业技术发展现状及趋势分析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海运货代服务行业技术发展现状分析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国内外海运货代服务行业技术差距分析及差距形成的主要原因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海运货代服务行业技术发展方向、趋势预测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提升海运货代服务行业技术能力策略建议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2020-2025年中国海运货代服务行业总体发展与财务状况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2020-2025年海运货代服务行业规模情况</w:t>
      </w:r>
      <w:r>
        <w:rPr>
          <w:rFonts w:hint="eastAsia"/>
        </w:rPr>
        <w:br/>
      </w:r>
      <w:r>
        <w:rPr>
          <w:rFonts w:hint="eastAsia"/>
        </w:rPr>
        <w:t>　　　　一、海运货代服务行业企业数量规模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二、海运货代服务行业从业人员规模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三、海运货代服务行业市场敏感性分析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2020-2025年海运货代服务行业财务能力分析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一、海运货代服务行业盈利能力</w:t>
      </w:r>
      <w:r>
        <w:rPr>
          <w:rFonts w:hint="eastAsia"/>
        </w:rPr>
        <w:br/>
      </w:r>
      <w:r>
        <w:rPr>
          <w:rFonts w:hint="eastAsia"/>
        </w:rPr>
        <w:t>　　　　二、海运货代服务行业偿债能力</w:t>
      </w:r>
      <w:r>
        <w:rPr>
          <w:rFonts w:hint="eastAsia"/>
        </w:rPr>
        <w:br/>
      </w:r>
      <w:r>
        <w:rPr>
          <w:rFonts w:hint="eastAsia"/>
        </w:rPr>
        <w:t>　　　　三、海运货代服务行业营运能力</w:t>
      </w:r>
      <w:r>
        <w:rPr>
          <w:rFonts w:hint="eastAsia"/>
        </w:rPr>
        <w:br/>
      </w:r>
      <w:r>
        <w:rPr>
          <w:rFonts w:hint="eastAsia"/>
        </w:rPr>
        <w:t>　　　　四、海运货代服务行业发展能力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中国海运货代服务行业细分市场调研与机会挖掘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海运货代服务细分市场（一）市场调研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海运货代服务细分市场（二）市场调研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中国海运货代服务行业区域市场调研分析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2020-2025年中国海运货代服务行业重点区域调研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一、重点地区（一）海运货代服务市场规模与特点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二、重点地区（二）海运货代服务市场规模及特点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三、重点地区（三）海运货代服务市场规模及特点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四、重点地区（四）海运货代服务市场规模及特点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不同区域海运货代服务市场的对比与启示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二、海运货代服务市场拓展策略与建议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中国海运货代服务行业的营销渠道与客户分析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海运货代服务行业渠道分析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二、各类渠道对海运货代服务行业的影响</w:t>
      </w:r>
      <w:r>
        <w:rPr>
          <w:rFonts w:hint="eastAsia"/>
        </w:rPr>
        <w:br/>
      </w:r>
      <w:r>
        <w:rPr>
          <w:rFonts w:hint="eastAsia"/>
        </w:rPr>
        <w:t>　　　　三、主要海运货代服务企业渠道策略研究</w:t>
      </w:r>
      <w:r>
        <w:rPr>
          <w:rFonts w:hint="eastAsia"/>
        </w:rPr>
        <w:br/>
      </w:r>
      <w:r>
        <w:rPr>
          <w:rFonts w:hint="eastAsia"/>
        </w:rPr>
        <w:t>　　第二节 海运货代服务行业客户分析与定位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中国海运货代服务行业竞争格局及策略选择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海运货代服务行业总体市场竞争状况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一、海运货代服务行业竞争结构分析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二、海运货代服务企业竞争格局与集中度评估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三、海运货代服务行业SWOT分析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海运货代服务行业重点企业调研分析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海运货代服务企业发展策略分析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海运货代服务市场与销售策略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海运货代服务品牌战略思考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中国海运货代服务行业发展环境分析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二、海运货代服务行业主管部门、监管体制及相关政策法规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3、海运货代服务行业的主要法律、法规和政策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4、2026年海运货代服务行业法律法规和政策对行业的影响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二、海运货代服务消费者需求分析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一、海运货代服务技术的应用与创新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二、海运货代服务行业发展的技术趋势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2026-2032年海运货代服务行业展趋势预测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2026-2032年海运货代服务市场发展前景分析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一、海运货代服务市场发展潜力</w:t>
      </w:r>
      <w:r>
        <w:rPr>
          <w:rFonts w:hint="eastAsia"/>
        </w:rPr>
        <w:br/>
      </w:r>
      <w:r>
        <w:rPr>
          <w:rFonts w:hint="eastAsia"/>
        </w:rPr>
        <w:t>　　　　二、海运货代服务市场前景分析</w:t>
      </w:r>
      <w:r>
        <w:rPr>
          <w:rFonts w:hint="eastAsia"/>
        </w:rPr>
        <w:br/>
      </w:r>
      <w:r>
        <w:rPr>
          <w:rFonts w:hint="eastAsia"/>
        </w:rPr>
        <w:t>　　　　三、海运货代服务细分行业发展前景分析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2026-2032年海运货代服务发展趋势预测</w:t>
      </w:r>
      <w:r>
        <w:rPr>
          <w:rFonts w:hint="eastAsia"/>
        </w:rPr>
        <w:br/>
      </w:r>
      <w:r>
        <w:rPr>
          <w:rFonts w:hint="eastAsia"/>
        </w:rPr>
        <w:t>　　　　一、海运货代服务发展趋势预测</w:t>
      </w:r>
      <w:r>
        <w:rPr>
          <w:rFonts w:hint="eastAsia"/>
        </w:rPr>
        <w:br/>
      </w:r>
      <w:r>
        <w:rPr>
          <w:rFonts w:hint="eastAsia"/>
        </w:rPr>
        <w:t>　　　　二、海运货代服务市场规模预测</w:t>
      </w:r>
      <w:r>
        <w:rPr>
          <w:rFonts w:hint="eastAsia"/>
        </w:rPr>
        <w:br/>
      </w:r>
      <w:r>
        <w:rPr>
          <w:rFonts w:hint="eastAsia"/>
        </w:rPr>
        <w:t>　　　　三、海运货代服务细分市场发展趋势预测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未来海运货代服务行业挑战与机遇探讨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一、海运货代服务行业挑战</w:t>
      </w:r>
      <w:r>
        <w:rPr>
          <w:rFonts w:hint="eastAsia"/>
        </w:rPr>
        <w:br/>
      </w:r>
      <w:r>
        <w:rPr>
          <w:rFonts w:hint="eastAsia"/>
        </w:rPr>
        <w:t>　　　　二、海运货代服务行业机遇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海运货代服务行业研究结论及建议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对海运货代服务行业发展的建议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中^智^林^－对海运货代服务企业和投资者的建议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海运货代服务介绍</w:t>
      </w:r>
      <w:r>
        <w:rPr>
          <w:rFonts w:hint="eastAsia"/>
        </w:rPr>
        <w:br/>
      </w:r>
      <w:r>
        <w:rPr>
          <w:rFonts w:hint="eastAsia"/>
        </w:rPr>
        <w:t>　　图表 海运货代服务图片</w:t>
      </w:r>
      <w:r>
        <w:rPr>
          <w:rFonts w:hint="eastAsia"/>
        </w:rPr>
        <w:br/>
      </w:r>
      <w:r>
        <w:rPr>
          <w:rFonts w:hint="eastAsia"/>
        </w:rPr>
        <w:t>　　图表 海运货代服务产业链分析</w:t>
      </w:r>
      <w:r>
        <w:rPr>
          <w:rFonts w:hint="eastAsia"/>
        </w:rPr>
        <w:br/>
      </w:r>
      <w:r>
        <w:rPr>
          <w:rFonts w:hint="eastAsia"/>
        </w:rPr>
        <w:t>　　图表 海运货代服务主要特点</w:t>
      </w:r>
      <w:r>
        <w:rPr>
          <w:rFonts w:hint="eastAsia"/>
        </w:rPr>
        <w:br/>
      </w:r>
      <w:r>
        <w:rPr>
          <w:rFonts w:hint="eastAsia"/>
        </w:rPr>
        <w:t>　　图表 海运货代服务政策分析</w:t>
      </w:r>
      <w:r>
        <w:rPr>
          <w:rFonts w:hint="eastAsia"/>
        </w:rPr>
        <w:br/>
      </w:r>
      <w:r>
        <w:rPr>
          <w:rFonts w:hint="eastAsia"/>
        </w:rPr>
        <w:t>　　图表 海运货代服务标准 技术</w:t>
      </w:r>
      <w:r>
        <w:rPr>
          <w:rFonts w:hint="eastAsia"/>
        </w:rPr>
        <w:br/>
      </w:r>
      <w:r>
        <w:rPr>
          <w:rFonts w:hint="eastAsia"/>
        </w:rPr>
        <w:t>　　图表 海运货代服务最新消息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2020-2025年海运货代服务行业市场容量统计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海运货代服务价格走势</w:t>
      </w:r>
      <w:r>
        <w:rPr>
          <w:rFonts w:hint="eastAsia"/>
        </w:rPr>
        <w:br/>
      </w:r>
      <w:r>
        <w:rPr>
          <w:rFonts w:hint="eastAsia"/>
        </w:rPr>
        <w:t>　　图表 2025年海运货代服务成本和利润分析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2025年中国海运货代服务行业竞争力分析</w:t>
      </w:r>
      <w:r>
        <w:rPr>
          <w:rFonts w:hint="eastAsia"/>
        </w:rPr>
        <w:br/>
      </w:r>
      <w:r>
        <w:rPr>
          <w:rFonts w:hint="eastAsia"/>
        </w:rPr>
        <w:t>　　图表 海运货代服务优势</w:t>
      </w:r>
      <w:r>
        <w:rPr>
          <w:rFonts w:hint="eastAsia"/>
        </w:rPr>
        <w:br/>
      </w:r>
      <w:r>
        <w:rPr>
          <w:rFonts w:hint="eastAsia"/>
        </w:rPr>
        <w:t>　　图表 海运货代服务劣势</w:t>
      </w:r>
      <w:r>
        <w:rPr>
          <w:rFonts w:hint="eastAsia"/>
        </w:rPr>
        <w:br/>
      </w:r>
      <w:r>
        <w:rPr>
          <w:rFonts w:hint="eastAsia"/>
        </w:rPr>
        <w:t>　　图表 海运货代服务机会</w:t>
      </w:r>
      <w:r>
        <w:rPr>
          <w:rFonts w:hint="eastAsia"/>
        </w:rPr>
        <w:br/>
      </w:r>
      <w:r>
        <w:rPr>
          <w:rFonts w:hint="eastAsia"/>
        </w:rPr>
        <w:t>　　图表 海运货代服务威胁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2020-2025年中国海运货代服务行业经营效益分析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**地区海运货代服务市场规模及增长情况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**地区海运货代服务行业市场需求情况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**地区海运货代服务市场规模及增长情况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**地区海运货代服务行业市场需求情况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**地区海运货代服务市场规模及增长情况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**地区海运货代服务行业市场需求情况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海运货代服务品牌分析</w:t>
      </w:r>
      <w:r>
        <w:rPr>
          <w:rFonts w:hint="eastAsia"/>
        </w:rPr>
        <w:br/>
      </w:r>
      <w:r>
        <w:rPr>
          <w:rFonts w:hint="eastAsia"/>
        </w:rPr>
        <w:t>　　图表 海运货代服务企业（一）概述</w:t>
      </w:r>
      <w:r>
        <w:rPr>
          <w:rFonts w:hint="eastAsia"/>
        </w:rPr>
        <w:br/>
      </w:r>
      <w:r>
        <w:rPr>
          <w:rFonts w:hint="eastAsia"/>
        </w:rPr>
        <w:t>　　图表 企业海运货代服务业务分析</w:t>
      </w:r>
      <w:r>
        <w:rPr>
          <w:rFonts w:hint="eastAsia"/>
        </w:rPr>
        <w:br/>
      </w:r>
      <w:r>
        <w:rPr>
          <w:rFonts w:hint="eastAsia"/>
        </w:rPr>
        <w:t>　　图表 海运货代服务企业（一）经营情况分析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海运货代服务企业（一）盈利能力情况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海运货代服务企业（二）简介</w:t>
      </w:r>
      <w:r>
        <w:rPr>
          <w:rFonts w:hint="eastAsia"/>
        </w:rPr>
        <w:br/>
      </w:r>
      <w:r>
        <w:rPr>
          <w:rFonts w:hint="eastAsia"/>
        </w:rPr>
        <w:t>　　图表 企业海运货代服务业务</w:t>
      </w:r>
      <w:r>
        <w:rPr>
          <w:rFonts w:hint="eastAsia"/>
        </w:rPr>
        <w:br/>
      </w:r>
      <w:r>
        <w:rPr>
          <w:rFonts w:hint="eastAsia"/>
        </w:rPr>
        <w:t>　　图表 海运货代服务企业（二）经营情况分析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海运货代服务企业（二）盈利能力情况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海运货代服务企业（三）概况</w:t>
      </w:r>
      <w:r>
        <w:rPr>
          <w:rFonts w:hint="eastAsia"/>
        </w:rPr>
        <w:br/>
      </w:r>
      <w:r>
        <w:rPr>
          <w:rFonts w:hint="eastAsia"/>
        </w:rPr>
        <w:t>　　图表 企业海运货代服务业务情况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海运货代服务企业（三）盈利能力情况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海运货代服务企业（三）成长能力情况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海运货代服务发展有利因素分析</w:t>
      </w:r>
      <w:r>
        <w:rPr>
          <w:rFonts w:hint="eastAsia"/>
        </w:rPr>
        <w:br/>
      </w:r>
      <w:r>
        <w:rPr>
          <w:rFonts w:hint="eastAsia"/>
        </w:rPr>
        <w:t>　　图表 海运货代服务发展不利因素分析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进入海运货代服务行业壁垒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2026-2032年中国海运货代服务行业市场容量预测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2026-2032年中国海运货代服务行业市场规模预测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2026-2032年中国海运货代服务市场前景分析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2026-2032年中国海运货代服务行业风险研究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2026-2032年中国海运货代服务行业发展趋势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43253cca84a2a" w:history="1">
        <w:r>
          <w:rPr>
            <w:rStyle w:val="Hyperlink"/>
          </w:rPr>
          <w:t>中国海运货代服务市场现状与前景趋势预测报告（2026-2032年）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43253cca84a2a" w:history="1">
        <w:r>
          <w:rPr>
            <w:rStyle w:val="Hyperlink"/>
          </w:rPr>
          <w:t>https://www.20087.com/9/18/HaiYunHuoDaiFuWuQianJing.html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热点：国际海运公司网站、海运货代服务包括什么、找货代、海运货代流程的整个业务步骤、货代订舱流程、货代公司海运、海运代理、海运货运代理、海运货代是什么意思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d79100f71490f" w:history="1">
      <w:r>
        <w:rPr>
          <w:rStyle w:val="Hyperlink"/>
        </w:rPr>
        <w:t>中国海运货代服务市场现状与前景趋势预测报告（2026-2032年）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aiYunHuoDaiFuWuQianJing.html" TargetMode="External" Id="Rdc943253cca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aiYunHuoDaiFuWuQianJing.html" TargetMode="External" Id="R553d79100f71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2026-05-05T23:28:49Z</dcterms:created>
  <dcterms:modified xsi:type="dcterms:W3CDTF">2026-05-06T00:28:49Z</dcterms:modified>
  <dc:subject>中国海运货代服务市场现状与前景趋势预测报告（2026-2032年）</dc:subject>
  <dc:title>中国海运货代服务市场现状与前景趋势预测报告（2026-2032年）</dc:title>
  <cp:keywords>中国海运货代服务市场现状与前景趋势预测报告（2026-2032年）</cp:keywords>
  <dc:description>中国海运货代服务市场现状与前景趋势预测报告（2026-2032年）</dc:description>
</cp:coreProperties>
</file>