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dcd1dd414a45" w:history="1">
              <w:r>
                <w:rPr>
                  <w:rStyle w:val="Hyperlink"/>
                </w:rPr>
                <w:t>2025-2031年中国乘用车制动系统行业发展分析与市场前景预测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dcd1dd414a45" w:history="1">
              <w:r>
                <w:rPr>
                  <w:rStyle w:val="Hyperlink"/>
                </w:rPr>
                <w:t>2025-2031年中国乘用车制动系统行业发展分析与市场前景预测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1dcd1dd414a45" w:history="1">
                <w:r>
                  <w:rPr>
                    <w:rStyle w:val="Hyperlink"/>
                  </w:rPr>
                  <w:t>https://www.20087.com/9/98/ChengYongCheZhiDongXiTongDeFaZhanQianJing.html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制动系统已进入电子化与集成化发展阶段，传统液压制动正逐步向电控化演进。目前，乘用车制动系统主流配置包括防抱死制动系统（ABS）、电子制动力分配（EBD）、电子稳定程序（ESP）等，提升了车辆在紧急制动和复杂路况下的操控稳定性与安全性。盘式制动器因散热性能好、制动效能高，已成为前轮制动的普遍选择，部分高端车型在后轮也采用盘刹。随着新能源汽车普及，再生制动技术广泛应用，通过电机反向发电实现能量回收，与机械制动系统协同工作，优化整体能效。制动助力装置普遍采用真空助力或电子助力（如eBooster），后者响应更快，且不受发动机工况影响，更适合混合动力和纯电动车型。制动系统的设计注重轻量化、低噪音和长寿命，摩擦材料的选择兼顾制动性能与粉尘排放。</w:t>
      </w:r>
      <w:r>
        <w:rPr>
          <w:rFonts w:hint="eastAsia"/>
        </w:rPr>
        <w:br/>
      </w:r>
      <w:r>
        <w:rPr>
          <w:rFonts w:hint="eastAsia"/>
        </w:rPr>
        <w:t>　　乘用车制动系统将加速向线控制动（Brake-by-Wire）方向转型，实现踏板与执行机构的物理解耦。线控制动系统响应速度更快，控制精度更高，能无缝集成高级驾驶辅助功能，如自动紧急制动（AEB）、自适应巡航（ACC）和车道保持等。系统架构将更加集成化，将制动控制、能量回收和底盘域控制融合于统一平台，提升整车智能化水平。摩擦材料和制动盘表面处理技术将减少磨损和粉尘产生，提升环保性能。智能诊断功能将实时监测制动片厚度、液位、压力传感器状态等，提前预警潜在故障。在安全性方面，冗余设计将成为标配，确保单点故障下系统仍能正常工作。制动系统将与车辆动力学模型结合，实现更精准的力矩分配和稳定性控制。长远来看，制动系统不再仅是安全装置，而是整车能量管理、动态控制和自动驾驶能力的核心执行单元，其性能将直接影响未来智能电动汽车的综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dcd1dd414a45" w:history="1">
        <w:r>
          <w:rPr>
            <w:rStyle w:val="Hyperlink"/>
          </w:rPr>
          <w:t>2025-2031年中国乘用车制动系统行业发展分析与市场前景预测</w:t>
        </w:r>
      </w:hyperlink>
      <w:r>
        <w:rPr>
          <w:rFonts w:hint="eastAsia"/>
        </w:rPr>
        <w:t>》依托权威数据资源与长期市场监测，系统分析了乘用车制动系统行业的市场规模、市场需求及产业链结构，深入探讨了乘用车制动系统价格变动与细分市场特征。报告科学预测了乘用车制动系统市场前景及未来发展趋势，重点剖析了行业集中度、竞争格局及重点企业的市场地位，并通过SWOT分析揭示了乘用车制动系统行业机遇与潜在风险。报告为投资者及业内企业提供了全面的市场洞察与决策参考，助力把握乘用车制动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乘用车制动系统行业概述</w:t>
      </w:r>
      <w:r>
        <w:rPr>
          <w:rFonts w:hint="eastAsia"/>
        </w:rPr>
        <w:br/>
      </w:r>
      <w:r>
        <w:rPr>
          <w:rFonts w:hint="eastAsia"/>
        </w:rPr>
        <w:t>　　第一节 乘用车制动系统定义与分类</w:t>
      </w:r>
      <w:r>
        <w:rPr>
          <w:rFonts w:hint="eastAsia"/>
        </w:rPr>
        <w:br/>
      </w:r>
      <w:r>
        <w:rPr>
          <w:rFonts w:hint="eastAsia"/>
        </w:rPr>
        <w:t>　　第二节 乘用车制动系统应用领域</w:t>
      </w:r>
      <w:r>
        <w:rPr>
          <w:rFonts w:hint="eastAsia"/>
        </w:rPr>
        <w:br/>
      </w:r>
      <w:r>
        <w:rPr>
          <w:rFonts w:hint="eastAsia"/>
        </w:rPr>
        <w:t>　　第三节 乘用车制动系统行业经济指标分析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一、乘用车制动系统行业赢利性评估</w:t>
      </w:r>
      <w:r>
        <w:rPr>
          <w:rFonts w:hint="eastAsia"/>
        </w:rPr>
        <w:br/>
      </w:r>
      <w:r>
        <w:rPr>
          <w:rFonts w:hint="eastAsia"/>
        </w:rPr>
        <w:t>　　　　二、乘用车制动系统行业成长速度分析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三、乘用车制动系统附加值提升空间探讨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四、乘用车制动系统行业进入壁垒分析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五、乘用车制动系统行业风险性评估</w:t>
      </w:r>
      <w:r>
        <w:rPr>
          <w:rFonts w:hint="eastAsia"/>
        </w:rPr>
        <w:br/>
      </w:r>
      <w:r>
        <w:rPr>
          <w:rFonts w:hint="eastAsia"/>
        </w:rPr>
        <w:t>　　　　六、乘用车制动系统行业周期性分析</w:t>
      </w:r>
      <w:r>
        <w:rPr>
          <w:rFonts w:hint="eastAsia"/>
        </w:rPr>
        <w:br/>
      </w:r>
      <w:r>
        <w:rPr>
          <w:rFonts w:hint="eastAsia"/>
        </w:rPr>
        <w:t>　　　　七、乘用车制动系统行业竞争程度指标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八、乘用车制动系统行业成熟度综合分析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乘用车制动系统产业链及经营模式分析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三、乘用车制动系统销售模式与渠道策略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全球乘用车制动系统市场发展分析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2024-2025年全球乘用车制动系统行业发展分析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一、全球乘用车制动系统行业市场规模与趋势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二、全球乘用车制动系统行业发展特点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三、全球乘用车制动系统行业竞争格局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主要国家与地区乘用车制动系统市场分析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2025-2031年全球乘用车制动系统行业发展趋势与前景预测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一、乘用车制动系统行业发展趋势</w:t>
      </w:r>
      <w:r>
        <w:rPr>
          <w:rFonts w:hint="eastAsia"/>
        </w:rPr>
        <w:br/>
      </w:r>
      <w:r>
        <w:rPr>
          <w:rFonts w:hint="eastAsia"/>
        </w:rPr>
        <w:t>　　　　二、乘用车制动系统行业发展潜力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中国乘用车制动系统行业市场分析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2024-2025年乘用车制动系统产能与投资动态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一、国内乘用车制动系统产能现状与利用效率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二、乘用车制动系统产能扩张与投资动态分析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2025-2031年乘用车制动系统行业产量统计与趋势预测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一、2019-2024年乘用车制动系统行业产量与增长趋势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1、2019-2024年乘用车制动系统产量及增长趋势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2、2019-2024年乘用车制动系统细分产品产量及份额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二、乘用车制动系统产量影响因素分析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三、2025-2031年乘用车制动系统产量预测</w:t>
      </w:r>
      <w:r>
        <w:rPr>
          <w:rFonts w:hint="eastAsia"/>
        </w:rPr>
        <w:br/>
      </w:r>
      <w:r>
        <w:rPr>
          <w:rFonts w:hint="eastAsia"/>
        </w:rPr>
        <w:t>　　第三节 2025-2031年乘用车制动系统市场需求与销售分析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一、2024-2025年乘用车制动系统行业需求现状</w:t>
      </w:r>
      <w:r>
        <w:rPr>
          <w:rFonts w:hint="eastAsia"/>
        </w:rPr>
        <w:br/>
      </w:r>
      <w:r>
        <w:rPr>
          <w:rFonts w:hint="eastAsia"/>
        </w:rPr>
        <w:t>　　　　二、乘用车制动系统客户群体与需求特点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三、2019-2024年乘用车制动系统行业销售规模分析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四、2025-2031年乘用车制动系统市场增长潜力与规模预测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2024-2025年乘用车制动系统行业技术发展现状及趋势分析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乘用车制动系统行业技术发展现状分析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国内外乘用车制动系统行业技术差距分析及差距形成的主要原因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乘用车制动系统行业技术发展方向、趋势预测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提升乘用车制动系统行业技术能力策略建议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中国乘用车制动系统细分市场分析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一、2024-2025年乘用车制动系统主要细分产品市场现状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乘用车制动系统价格机制与竞争策略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一、2019-2024年乘用车制动系统市场价格走势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乘用车制动系统定价策略与方法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2025-2031年乘用车制动系统价格竞争态势与趋势预测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中国乘用车制动系统行业重点区域市场研究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2024-2025年重点区域乘用车制动系统市场发展概况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三、2025-2031年乘用车制动系统行业发展潜力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三、2025-2031年乘用车制动系统行业发展潜力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三、2025-2031年乘用车制动系统行业发展潜力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三、2025-2031年乘用车制动系统行业发展潜力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二、2019-2024年乘用车制动系统市场需求规模情况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三、2025-2031年乘用车制动系统行业发展潜力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2019-2024年中国乘用车制动系统行业进出口情况分析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乘用车制动系统行业进口规模与来源分析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一、2019-2024年乘用车制动系统进口规模分析</w:t>
      </w:r>
      <w:r>
        <w:rPr>
          <w:rFonts w:hint="eastAsia"/>
        </w:rPr>
        <w:br/>
      </w:r>
      <w:r>
        <w:rPr>
          <w:rFonts w:hint="eastAsia"/>
        </w:rPr>
        <w:t>　　　　二、乘用车制动系统主要进口来源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乘用车制动系统行业出口规模与目的地分析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一、2019-2024年乘用车制动系统出口规模分析</w:t>
      </w:r>
      <w:r>
        <w:rPr>
          <w:rFonts w:hint="eastAsia"/>
        </w:rPr>
        <w:br/>
      </w:r>
      <w:r>
        <w:rPr>
          <w:rFonts w:hint="eastAsia"/>
        </w:rPr>
        <w:t>　　　　二、乘用车制动系统主要出口目的地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2019-2024年中国乘用车制动系统总体规模与财务指标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中国乘用车制动系统行业总体规模分析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一、乘用车制动系统企业数量与结构</w:t>
      </w:r>
      <w:r>
        <w:rPr>
          <w:rFonts w:hint="eastAsia"/>
        </w:rPr>
        <w:br/>
      </w:r>
      <w:r>
        <w:rPr>
          <w:rFonts w:hint="eastAsia"/>
        </w:rPr>
        <w:t>　　　　二、乘用车制动系统从业人员规模</w:t>
      </w:r>
      <w:r>
        <w:rPr>
          <w:rFonts w:hint="eastAsia"/>
        </w:rPr>
        <w:br/>
      </w:r>
      <w:r>
        <w:rPr>
          <w:rFonts w:hint="eastAsia"/>
        </w:rPr>
        <w:t>　　　　三、乘用车制动系统行业资产状况</w:t>
      </w:r>
      <w:r>
        <w:rPr>
          <w:rFonts w:hint="eastAsia"/>
        </w:rPr>
        <w:br/>
      </w:r>
      <w:r>
        <w:rPr>
          <w:rFonts w:hint="eastAsia"/>
        </w:rPr>
        <w:t>　　第二节 中国乘用车制动系统行业财务指标总体分析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乘用车制动系统行业重点企业经营状况分析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乘用车制动系统重点企业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乘用车制动系统领先企业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乘用车制动系统标杆企业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乘用车制动系统代表企业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乘用车制动系统龙头企业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乘用车制动系统重点企业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中国乘用车制动系统行业竞争格局分析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乘用车制动系统行业竞争格局总览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2024-2025年乘用车制动系统行业竞争力分析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一、乘用车制动系统供应商议价能力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四、乘用车制动系统替代品威胁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2019-2024年乘用车制动系统行业企业并购活动分析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2024-2025年乘用车制动系统行业会展与招投标活动分析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一、乘用车制动系统行业会展活动及其市场影响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2025年中国乘用车制动系统企业发展策略分析</w:t>
      </w:r>
      <w:r>
        <w:rPr>
          <w:rFonts w:hint="eastAsia"/>
        </w:rPr>
        <w:br/>
      </w:r>
      <w:r>
        <w:rPr>
          <w:rFonts w:hint="eastAsia"/>
        </w:rPr>
        <w:t>　　第一节 乘用车制动系统市场策略分析</w:t>
      </w:r>
      <w:r>
        <w:rPr>
          <w:rFonts w:hint="eastAsia"/>
        </w:rPr>
        <w:br/>
      </w:r>
      <w:r>
        <w:rPr>
          <w:rFonts w:hint="eastAsia"/>
        </w:rPr>
        <w:t>　　　　一、乘用车制动系统市场定位与拓展策略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二、乘用车制动系统市场细分与目标客户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乘用车制动系统销售策略分析</w:t>
      </w:r>
      <w:r>
        <w:rPr>
          <w:rFonts w:hint="eastAsia"/>
        </w:rPr>
        <w:br/>
      </w:r>
      <w:r>
        <w:rPr>
          <w:rFonts w:hint="eastAsia"/>
        </w:rPr>
        <w:t>　　　　一、乘用车制动系统销售渠道与网络建设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提高乘用车制动系统企业竞争力建议</w:t>
      </w:r>
      <w:r>
        <w:rPr>
          <w:rFonts w:hint="eastAsia"/>
        </w:rPr>
        <w:br/>
      </w:r>
      <w:r>
        <w:rPr>
          <w:rFonts w:hint="eastAsia"/>
        </w:rPr>
        <w:t>　　　　一、乘用车制动系统技术创新与管理优化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乘用车制动系统品牌战略思考</w:t>
      </w:r>
      <w:r>
        <w:rPr>
          <w:rFonts w:hint="eastAsia"/>
        </w:rPr>
        <w:br/>
      </w:r>
      <w:r>
        <w:rPr>
          <w:rFonts w:hint="eastAsia"/>
        </w:rPr>
        <w:t>　　　　一、乘用车制动系统品牌建设与维护</w:t>
      </w:r>
      <w:r>
        <w:rPr>
          <w:rFonts w:hint="eastAsia"/>
        </w:rPr>
        <w:br/>
      </w:r>
      <w:r>
        <w:rPr>
          <w:rFonts w:hint="eastAsia"/>
        </w:rPr>
        <w:t>　　　　二、乘用车制动系统品牌影响力与市场竞争力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中国乘用车制动系统行业风险与对策</w:t>
      </w:r>
      <w:r>
        <w:rPr>
          <w:rFonts w:hint="eastAsia"/>
        </w:rPr>
        <w:br/>
      </w:r>
      <w:r>
        <w:rPr>
          <w:rFonts w:hint="eastAsia"/>
        </w:rPr>
        <w:t>　　第一节 乘用车制动系统行业SWOT分析</w:t>
      </w:r>
      <w:r>
        <w:rPr>
          <w:rFonts w:hint="eastAsia"/>
        </w:rPr>
        <w:br/>
      </w:r>
      <w:r>
        <w:rPr>
          <w:rFonts w:hint="eastAsia"/>
        </w:rPr>
        <w:t>　　　　一、乘用车制动系统行业优势分析</w:t>
      </w:r>
      <w:r>
        <w:rPr>
          <w:rFonts w:hint="eastAsia"/>
        </w:rPr>
        <w:br/>
      </w:r>
      <w:r>
        <w:rPr>
          <w:rFonts w:hint="eastAsia"/>
        </w:rPr>
        <w:t>　　　　二、乘用车制动系统行业劣势分析</w:t>
      </w:r>
      <w:r>
        <w:rPr>
          <w:rFonts w:hint="eastAsia"/>
        </w:rPr>
        <w:br/>
      </w:r>
      <w:r>
        <w:rPr>
          <w:rFonts w:hint="eastAsia"/>
        </w:rPr>
        <w:t>　　　　三、乘用车制动系统市场机会探索</w:t>
      </w:r>
      <w:r>
        <w:rPr>
          <w:rFonts w:hint="eastAsia"/>
        </w:rPr>
        <w:br/>
      </w:r>
      <w:r>
        <w:rPr>
          <w:rFonts w:hint="eastAsia"/>
        </w:rPr>
        <w:t>　　　　四、乘用车制动系统市场威胁评估</w:t>
      </w:r>
      <w:r>
        <w:rPr>
          <w:rFonts w:hint="eastAsia"/>
        </w:rPr>
        <w:br/>
      </w:r>
      <w:r>
        <w:rPr>
          <w:rFonts w:hint="eastAsia"/>
        </w:rPr>
        <w:t>　　第二节 乘用车制动系统行业风险及对策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2025-2031年中国乘用车制动系统行业前景与发展趋势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乘用车制动系统行业发展环境分析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2025-2031年乘用车制动系统行业发展趋势与方向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一、乘用车制动系统行业发展方向预测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二、乘用车制动系统发展趋势分析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2025-2031年乘用车制动系统行业发展潜力与机遇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一、乘用车制动系统市场发展潜力评估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二、乘用车制动系统新兴市场与机遇探索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乘用车制动系统行业研究结论与建议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中.智.林.乘用车制动系统行业发展建议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乘用车制动系统行业历程</w:t>
      </w:r>
      <w:r>
        <w:rPr>
          <w:rFonts w:hint="eastAsia"/>
        </w:rPr>
        <w:br/>
      </w:r>
      <w:r>
        <w:rPr>
          <w:rFonts w:hint="eastAsia"/>
        </w:rPr>
        <w:t>　　图表 乘用车制动系统行业生命周期</w:t>
      </w:r>
      <w:r>
        <w:rPr>
          <w:rFonts w:hint="eastAsia"/>
        </w:rPr>
        <w:br/>
      </w:r>
      <w:r>
        <w:rPr>
          <w:rFonts w:hint="eastAsia"/>
        </w:rPr>
        <w:t>　　图表 乘用车制动系统行业产业链分析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2019-2024年乘用车制动系统行业市场容量分析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2024年中国乘用车制动系统行业需求领域分布格局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2024年中国乘用车制动系统进口国家及地区分析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2024年中国乘用车制动系统出口国家及地区分析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2019-2024年中国乘用车制动系统行业企业平均规模情况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乘用车制动系统企业信息</w:t>
      </w:r>
      <w:r>
        <w:rPr>
          <w:rFonts w:hint="eastAsia"/>
        </w:rPr>
        <w:br/>
      </w:r>
      <w:r>
        <w:rPr>
          <w:rFonts w:hint="eastAsia"/>
        </w:rPr>
        <w:t>　　图表 乘用车制动系统企业经营情况分析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2025-2031年中国乘用车制动系统市场前景分析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dcd1dd414a45" w:history="1">
        <w:r>
          <w:rPr>
            <w:rStyle w:val="Hyperlink"/>
          </w:rPr>
          <w:t>2025-2031年中国乘用车制动系统行业发展分析与市场前景预测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1dcd1dd414a45" w:history="1">
        <w:r>
          <w:rPr>
            <w:rStyle w:val="Hyperlink"/>
          </w:rPr>
          <w:t>https://www.20087.com/9/98/ChengYongCheZhiDongXiTongDeFaZhanQianJing.html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热点：制动系统故障怎么解除、乘用车制动系统设计、盘式制动器、乘用车制动系统毕业设计、制动系统包括什么、乘用车制动系统工作原理、汽车制动系统有哪些、bSC制动系统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cf78afaa4c02" w:history="1">
      <w:r>
        <w:rPr>
          <w:rStyle w:val="Hyperlink"/>
        </w:rPr>
        <w:t>2025-2031年中国乘用车制动系统行业发展分析与市场前景预测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engYongCheZhiDongXiTongDeFaZhanQianJing.html" TargetMode="External" Id="Rd3d1dcd1dd41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engYongCheZhiDongXiTongDeFaZhanQianJing.html" TargetMode="External" Id="Rd4f1cf78afaa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2025-08-27T08:34:47Z</dcterms:created>
  <dcterms:modified xsi:type="dcterms:W3CDTF">2025-08-27T09:34:47Z</dcterms:modified>
  <dc:subject>2025-2031年中国乘用车制动系统行业发展分析与市场前景预测</dc:subject>
  <dc:title>2025-2031年中国乘用车制动系统行业发展分析与市场前景预测</dc:title>
  <cp:keywords>2025-2031年中国乘用车制动系统行业发展分析与市场前景预测</cp:keywords>
  <dc:description>2025-2031年中国乘用车制动系统行业发展分析与市场前景预测</dc:description>
</cp:coreProperties>
</file>